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D020" w14:textId="5EB44B76" w:rsidR="0072633E" w:rsidRDefault="00BA443F" w:rsidP="00BA443F">
      <w:pPr>
        <w:rPr>
          <w:b/>
          <w:bCs/>
          <w:sz w:val="32"/>
          <w:szCs w:val="32"/>
        </w:rPr>
      </w:pPr>
      <w:r w:rsidRPr="00BA443F">
        <w:rPr>
          <w:rFonts w:hint="eastAsia"/>
          <w:b/>
          <w:bCs/>
          <w:sz w:val="32"/>
          <w:szCs w:val="32"/>
        </w:rPr>
        <w:t>金融学院第五届“金彩一瞬，融耀青春”摄影大赛</w:t>
      </w:r>
      <w:r w:rsidRPr="00BA443F">
        <w:rPr>
          <w:rFonts w:hint="eastAsia"/>
          <w:b/>
          <w:bCs/>
          <w:sz w:val="32"/>
          <w:szCs w:val="32"/>
        </w:rPr>
        <w:t>评分细则</w:t>
      </w:r>
    </w:p>
    <w:p w14:paraId="45BFC71B" w14:textId="77777777" w:rsidR="00BA443F" w:rsidRPr="00BA443F" w:rsidRDefault="00BA443F" w:rsidP="00BA443F">
      <w:pPr>
        <w:rPr>
          <w:rFonts w:hint="eastAsia"/>
          <w:b/>
          <w:bCs/>
        </w:rPr>
      </w:pPr>
    </w:p>
    <w:p w14:paraId="605E578E" w14:textId="77777777" w:rsidR="0072633E" w:rsidRDefault="00BA443F">
      <w:r>
        <w:rPr>
          <w:rFonts w:hint="eastAsia"/>
        </w:rPr>
        <w:t>前提：作品明显不符合要求的筛除。</w:t>
      </w:r>
    </w:p>
    <w:p w14:paraId="1E51CD36" w14:textId="77777777" w:rsidR="0072633E" w:rsidRDefault="00BA443F">
      <w:r>
        <w:rPr>
          <w:rFonts w:hint="eastAsia"/>
        </w:rPr>
        <w:t>1.</w:t>
      </w:r>
      <w:r>
        <w:rPr>
          <w:rFonts w:hint="eastAsia"/>
        </w:rPr>
        <w:t>画质清晰</w:t>
      </w:r>
      <w:r>
        <w:rPr>
          <w:rFonts w:hint="eastAsia"/>
        </w:rPr>
        <w:t xml:space="preserve"> (15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14:paraId="433A564D" w14:textId="77777777" w:rsidR="0072633E" w:rsidRDefault="00BA443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）画质清晰，作者所表达内容清晰呈现。</w:t>
      </w:r>
      <w:r>
        <w:rPr>
          <w:rFonts w:hint="eastAsia"/>
        </w:rPr>
        <w:t xml:space="preserve">                </w:t>
      </w: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—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14:paraId="300D9EF7" w14:textId="77777777" w:rsidR="0072633E" w:rsidRDefault="00BA443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）画面模糊，没有重点。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（</w:t>
      </w:r>
      <w:r>
        <w:rPr>
          <w:rFonts w:hint="eastAsia"/>
        </w:rPr>
        <w:t>0</w:t>
      </w:r>
      <w:r>
        <w:rPr>
          <w:rFonts w:hint="eastAsia"/>
        </w:rPr>
        <w:t>—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14:paraId="15983F27" w14:textId="77777777" w:rsidR="0072633E" w:rsidRDefault="00BA443F">
      <w:r>
        <w:rPr>
          <w:rFonts w:hint="eastAsia"/>
        </w:rPr>
        <w:t>排除两种情况：其一，出于制造特殊的视觉效果而采用了模糊拍摄技巧。其二，由于拍摄环境的特殊性，照片是模糊的，但是所表现的内容却是异常重要的。</w:t>
      </w:r>
    </w:p>
    <w:p w14:paraId="0CBB7158" w14:textId="77777777" w:rsidR="0072633E" w:rsidRDefault="00BA443F">
      <w:r>
        <w:rPr>
          <w:rFonts w:hint="eastAsia"/>
        </w:rPr>
        <w:t>2.</w:t>
      </w:r>
      <w:r>
        <w:rPr>
          <w:rFonts w:hint="eastAsia"/>
        </w:rPr>
        <w:t>对焦曝光（</w:t>
      </w:r>
      <w:r>
        <w:rPr>
          <w:rFonts w:hint="eastAsia"/>
        </w:rPr>
        <w:t>15</w:t>
      </w:r>
      <w:r>
        <w:rPr>
          <w:rFonts w:hint="eastAsia"/>
        </w:rPr>
        <w:t>分）</w:t>
      </w:r>
      <w:r>
        <w:rPr>
          <w:rFonts w:hint="eastAsia"/>
        </w:rPr>
        <w:t xml:space="preserve">  </w:t>
      </w:r>
    </w:p>
    <w:p w14:paraId="0DF7FCF6" w14:textId="77777777" w:rsidR="0072633E" w:rsidRDefault="00BA443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）对焦清晰，曝光正确。主体突出，细节明了。</w:t>
      </w:r>
      <w:r>
        <w:rPr>
          <w:rFonts w:hint="eastAsia"/>
        </w:rPr>
        <w:t xml:space="preserve">          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—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14:paraId="7DB0217C" w14:textId="77777777" w:rsidR="0072633E" w:rsidRDefault="00BA443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）对焦比较清晰，曝光良好。主体相对突出。</w:t>
      </w:r>
      <w:r>
        <w:rPr>
          <w:rFonts w:hint="eastAsia"/>
        </w:rPr>
        <w:t xml:space="preserve">          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—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14:paraId="6901941F" w14:textId="77777777" w:rsidR="0072633E" w:rsidRDefault="00BA443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对焦效果较差，曝光不准。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（</w:t>
      </w:r>
      <w:r>
        <w:rPr>
          <w:rFonts w:hint="eastAsia"/>
        </w:rPr>
        <w:t>0</w:t>
      </w:r>
      <w:r>
        <w:rPr>
          <w:rFonts w:hint="eastAsia"/>
        </w:rPr>
        <w:t>—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14:paraId="7C9C4FAF" w14:textId="77777777" w:rsidR="0072633E" w:rsidRDefault="00BA443F">
      <w:r>
        <w:rPr>
          <w:rFonts w:hint="eastAsia"/>
        </w:rPr>
        <w:t>3.</w:t>
      </w:r>
      <w:r>
        <w:rPr>
          <w:rFonts w:hint="eastAsia"/>
        </w:rPr>
        <w:t>主题突出（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14:paraId="13A9F865" w14:textId="77777777" w:rsidR="0072633E" w:rsidRDefault="00BA443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）主题突出且紧扣比赛的主题，使人一目了然，明白</w:t>
      </w:r>
      <w:r>
        <w:rPr>
          <w:rFonts w:hint="eastAsia"/>
        </w:rPr>
        <w:t>创作者所想要表达的内容、寓意。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—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14:paraId="7AAAEC11" w14:textId="77777777" w:rsidR="0072633E" w:rsidRDefault="00BA443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）主题较突出，与比赛主题联系较紧密，能引起欣赏者一定的共鸣。</w:t>
      </w:r>
    </w:p>
    <w:p w14:paraId="0A2F3CEB" w14:textId="77777777" w:rsidR="0072633E" w:rsidRDefault="00BA443F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—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14:paraId="5140B6D9" w14:textId="77777777" w:rsidR="0072633E" w:rsidRDefault="00BA443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）主题不明显，与比赛主题相差较远，偏题。</w:t>
      </w:r>
      <w:r>
        <w:rPr>
          <w:rFonts w:hint="eastAsia"/>
        </w:rPr>
        <w:t xml:space="preserve">          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—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14:paraId="3AB37481" w14:textId="77777777" w:rsidR="0072633E" w:rsidRDefault="00BA443F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）主题涣散、不集中，与比赛主题相去甚远。</w:t>
      </w:r>
      <w:r>
        <w:rPr>
          <w:rFonts w:hint="eastAsia"/>
        </w:rPr>
        <w:t xml:space="preserve">            </w:t>
      </w:r>
      <w:r>
        <w:rPr>
          <w:rFonts w:hint="eastAsia"/>
        </w:rPr>
        <w:t>（</w:t>
      </w:r>
      <w:r>
        <w:rPr>
          <w:rFonts w:hint="eastAsia"/>
        </w:rPr>
        <w:t>0</w:t>
      </w:r>
      <w:r>
        <w:rPr>
          <w:rFonts w:hint="eastAsia"/>
        </w:rPr>
        <w:t>—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14:paraId="11895242" w14:textId="77777777" w:rsidR="0072633E" w:rsidRDefault="00BA443F">
      <w:r>
        <w:t>4.</w:t>
      </w:r>
      <w:r>
        <w:t>取景构图（</w:t>
      </w:r>
      <w:r>
        <w:t>20</w:t>
      </w:r>
      <w:r>
        <w:t>分）</w:t>
      </w:r>
    </w:p>
    <w:p w14:paraId="5C2555D6" w14:textId="77777777" w:rsidR="0072633E" w:rsidRDefault="00BA443F">
      <w:r>
        <w:t>（</w:t>
      </w:r>
      <w:r>
        <w:t>1</w:t>
      </w:r>
      <w:r>
        <w:t>）构图和谐。整个作品看起来均衡、稳定、舒服、有规律。有明显的视觉美。</w:t>
      </w:r>
      <w:r>
        <w:t xml:space="preserve">             </w:t>
      </w:r>
      <w:r>
        <w:t xml:space="preserve">                                         </w:t>
      </w:r>
      <w:r>
        <w:t>（</w:t>
      </w:r>
      <w:r>
        <w:t>8—15</w:t>
      </w:r>
      <w:r>
        <w:t>分）</w:t>
      </w:r>
    </w:p>
    <w:p w14:paraId="1F5AE4DC" w14:textId="77777777" w:rsidR="0072633E" w:rsidRDefault="00BA443F">
      <w:r>
        <w:t>（</w:t>
      </w:r>
      <w:r>
        <w:t>2</w:t>
      </w:r>
      <w:r>
        <w:t>）构图平衡。轮廓清晰，主题突出，线条分明。</w:t>
      </w:r>
      <w:r>
        <w:t xml:space="preserve">           </w:t>
      </w:r>
      <w:r>
        <w:t>（</w:t>
      </w:r>
      <w:r>
        <w:t>6—8</w:t>
      </w:r>
      <w:r>
        <w:t>分）</w:t>
      </w:r>
    </w:p>
    <w:p w14:paraId="7D0A97E5" w14:textId="77777777" w:rsidR="0072633E" w:rsidRDefault="00BA443F">
      <w:r>
        <w:t>（</w:t>
      </w:r>
      <w:r>
        <w:t>3</w:t>
      </w:r>
      <w:r>
        <w:t>）构图杂乱。头重脚轻，主题过多，整个作品给人以混乱的感觉等。</w:t>
      </w:r>
      <w:r>
        <w:t xml:space="preserve">        </w:t>
      </w:r>
      <w:r>
        <w:t>（</w:t>
      </w:r>
      <w:r>
        <w:t>4—6</w:t>
      </w:r>
      <w:r>
        <w:t>分）</w:t>
      </w:r>
    </w:p>
    <w:p w14:paraId="1A723371" w14:textId="77777777" w:rsidR="0072633E" w:rsidRDefault="00BA443F">
      <w:r>
        <w:t>（</w:t>
      </w:r>
      <w:r>
        <w:t>4</w:t>
      </w:r>
      <w:r>
        <w:t>）基本没有构图规划。作品布局杂乱，主体模糊，没有视觉焦点。</w:t>
      </w:r>
    </w:p>
    <w:p w14:paraId="2A2C2448" w14:textId="77777777" w:rsidR="0072633E" w:rsidRDefault="00BA443F">
      <w:r>
        <w:t>（</w:t>
      </w:r>
      <w:r>
        <w:t>0—4</w:t>
      </w:r>
      <w:r>
        <w:t>分）</w:t>
      </w:r>
    </w:p>
    <w:p w14:paraId="7A78BAC4" w14:textId="77777777" w:rsidR="0072633E" w:rsidRDefault="00BA443F">
      <w:r>
        <w:t>5.</w:t>
      </w:r>
      <w:r>
        <w:t>色彩饱和（</w:t>
      </w:r>
      <w:r>
        <w:t>20</w:t>
      </w:r>
      <w:r>
        <w:t>分）</w:t>
      </w:r>
      <w:r>
        <w:t xml:space="preserve"> </w:t>
      </w:r>
    </w:p>
    <w:p w14:paraId="04A1DE87" w14:textId="77777777" w:rsidR="0072633E" w:rsidRDefault="00BA443F">
      <w:r>
        <w:t>A.</w:t>
      </w:r>
      <w:r>
        <w:t>彩色作品</w:t>
      </w:r>
    </w:p>
    <w:p w14:paraId="50E2951E" w14:textId="77777777" w:rsidR="0072633E" w:rsidRDefault="00BA443F">
      <w:r>
        <w:t>（</w:t>
      </w:r>
      <w:r>
        <w:t>1</w:t>
      </w:r>
      <w:r>
        <w:t>）色彩鲜艳、饱和、丰满，层次分明，有较强的感染力。十分妥当地契合作者所要表达的主题、内涵。</w:t>
      </w:r>
      <w:r>
        <w:t xml:space="preserve">             </w:t>
      </w:r>
      <w:r>
        <w:t xml:space="preserve">                  </w:t>
      </w:r>
      <w:r>
        <w:t>（</w:t>
      </w:r>
      <w:r>
        <w:t>20—16</w:t>
      </w:r>
      <w:r>
        <w:t>分）</w:t>
      </w:r>
    </w:p>
    <w:p w14:paraId="1F7F82F5" w14:textId="77777777" w:rsidR="0072633E" w:rsidRDefault="00BA443F">
      <w:r>
        <w:t>（</w:t>
      </w:r>
      <w:r>
        <w:t>2</w:t>
      </w:r>
      <w:r>
        <w:t>）色彩多样，较能表达作者创作意图。其中不乏搭配不合理之处。</w:t>
      </w:r>
      <w:r>
        <w:t xml:space="preserve">        </w:t>
      </w:r>
      <w:r>
        <w:t>（</w:t>
      </w:r>
      <w:r>
        <w:t>15—11</w:t>
      </w:r>
      <w:r>
        <w:t>分）</w:t>
      </w:r>
      <w:r>
        <w:t xml:space="preserve"> </w:t>
      </w:r>
    </w:p>
    <w:p w14:paraId="79CFA96C" w14:textId="77777777" w:rsidR="0072633E" w:rsidRDefault="00BA443F">
      <w:r>
        <w:t>（</w:t>
      </w:r>
      <w:r>
        <w:t>3</w:t>
      </w:r>
      <w:r>
        <w:t>）色彩单调，色彩搭配技巧不足。整个画面不能给人以视觉上的享受。</w:t>
      </w:r>
      <w:r>
        <w:t xml:space="preserve">                                                  </w:t>
      </w:r>
      <w:r>
        <w:t>（</w:t>
      </w:r>
      <w:r>
        <w:t>10—6</w:t>
      </w:r>
      <w:r>
        <w:t>分）</w:t>
      </w:r>
      <w:r>
        <w:t xml:space="preserve"> </w:t>
      </w:r>
    </w:p>
    <w:p w14:paraId="2EA38BD2" w14:textId="77777777" w:rsidR="0072633E" w:rsidRDefault="00BA443F">
      <w:r>
        <w:t>（</w:t>
      </w:r>
      <w:r>
        <w:t>4</w:t>
      </w:r>
      <w:r>
        <w:t>）没有色彩方面的技巧运用，光线昏暗，照明效果较差，照片灰暗，缺乏亮度。</w:t>
      </w:r>
      <w:r>
        <w:t xml:space="preserve">                                                   </w:t>
      </w:r>
      <w:r>
        <w:t>（</w:t>
      </w:r>
      <w:r>
        <w:t>5—0</w:t>
      </w:r>
      <w:r>
        <w:t>分）</w:t>
      </w:r>
      <w:r>
        <w:t xml:space="preserve"> </w:t>
      </w:r>
    </w:p>
    <w:p w14:paraId="5337CD3B" w14:textId="77777777" w:rsidR="0072633E" w:rsidRDefault="00BA443F">
      <w:r>
        <w:t>B.</w:t>
      </w:r>
      <w:r>
        <w:t>黑白作品</w:t>
      </w:r>
    </w:p>
    <w:p w14:paraId="1EC93763" w14:textId="77777777" w:rsidR="0072633E" w:rsidRDefault="00BA443F">
      <w:r>
        <w:t>（</w:t>
      </w:r>
      <w:r>
        <w:t>1</w:t>
      </w:r>
      <w:r>
        <w:t>）反差及影调运用契合作品主题，和谐统一，颗粒数量适中，必要时运用暗角突出画面主体。</w:t>
      </w:r>
      <w:r>
        <w:t xml:space="preserve">                                       </w:t>
      </w:r>
      <w:r>
        <w:t>（</w:t>
      </w:r>
      <w:r>
        <w:t>20—16</w:t>
      </w:r>
      <w:r>
        <w:t>分）</w:t>
      </w:r>
    </w:p>
    <w:p w14:paraId="285E9A79" w14:textId="77777777" w:rsidR="0072633E" w:rsidRDefault="00BA443F">
      <w:r>
        <w:t>（</w:t>
      </w:r>
      <w:r>
        <w:t>2</w:t>
      </w:r>
      <w:r>
        <w:t>）反差及影调与主题略有偏差，不能完全贴合主题，颗粒与暗角的使用不适当。</w:t>
      </w:r>
      <w:r>
        <w:t xml:space="preserve">                                                   </w:t>
      </w:r>
      <w:r>
        <w:t>（</w:t>
      </w:r>
      <w:r>
        <w:t>15—11</w:t>
      </w:r>
      <w:r>
        <w:t>分）</w:t>
      </w:r>
    </w:p>
    <w:p w14:paraId="5058CEB3" w14:textId="77777777" w:rsidR="0072633E" w:rsidRDefault="00BA443F">
      <w:r>
        <w:t>（</w:t>
      </w:r>
      <w:r>
        <w:t>4</w:t>
      </w:r>
      <w:r>
        <w:t>）反差及影调的运用较差，基本无影调技巧，画面内容不清。（</w:t>
      </w:r>
      <w:r>
        <w:t>10—6</w:t>
      </w:r>
      <w:r>
        <w:t>分）</w:t>
      </w:r>
    </w:p>
    <w:p w14:paraId="79FE9273" w14:textId="77777777" w:rsidR="0072633E" w:rsidRDefault="00BA443F">
      <w:r>
        <w:t>（</w:t>
      </w:r>
      <w:r>
        <w:t>5</w:t>
      </w:r>
      <w:r>
        <w:t>）没有反差及影调方面的技巧运用，无法辨认画面内容。</w:t>
      </w:r>
      <w:r>
        <w:t xml:space="preserve">   </w:t>
      </w:r>
      <w:r>
        <w:t>（</w:t>
      </w:r>
      <w:r>
        <w:t>5—0</w:t>
      </w:r>
      <w:r>
        <w:t>分）</w:t>
      </w:r>
    </w:p>
    <w:p w14:paraId="3645356C" w14:textId="77777777" w:rsidR="0072633E" w:rsidRDefault="0072633E"/>
    <w:sectPr w:rsidR="00726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3E"/>
    <w:rsid w:val="0072633E"/>
    <w:rsid w:val="00BA4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6423DB"/>
  <w15:docId w15:val="{DC0DA9D7-25D6-6147-9761-866F27CF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&quot;列出段落1&quot;"/>
    <w:basedOn w:val="a"/>
    <w:qFormat/>
    <w:pPr>
      <w:ind w:firstLineChars="200" w:firstLine="420"/>
    </w:pPr>
    <w:rPr>
      <w:rFonts w:ascii="Times New Roman" w:hAnsi="Times New Roman" w:cs="Times New Roman"/>
    </w:rPr>
  </w:style>
  <w:style w:type="paragraph" w:customStyle="1" w:styleId="2">
    <w:name w:val="&quot;列出段落2&quot;"/>
    <w:basedOn w:val="a"/>
    <w:qFormat/>
    <w:pPr>
      <w:ind w:firstLineChars="200" w:firstLine="420"/>
    </w:pPr>
    <w:rPr>
      <w:rFonts w:ascii="Times New Roman" w:hAnsi="Times New Roman" w:cs="Times New Roman"/>
    </w:rPr>
  </w:style>
  <w:style w:type="paragraph" w:styleId="a3">
    <w:name w:val="footer"/>
    <w:basedOn w:val="a"/>
    <w:pPr>
      <w:tabs>
        <w:tab w:val="center" w:pos="4140"/>
        <w:tab w:val="right" w:pos="8300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TOC1">
    <w:name w:val="toc 1"/>
    <w:basedOn w:val="a"/>
    <w:qFormat/>
    <w:rPr>
      <w:rFonts w:ascii="Times New Roman" w:hAnsi="Times New Roman" w:cs="Times New Roman"/>
    </w:rPr>
  </w:style>
  <w:style w:type="character" w:styleId="a5">
    <w:name w:val="Hyperlink"/>
    <w:basedOn w:val="a0"/>
    <w:rPr>
      <w:rFonts w:ascii="Times New Roman" w:eastAsia="宋体" w:hAnsi="Times New Roman" w:cs="Times New Roman"/>
      <w:color w:val="0000FF"/>
      <w:sz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M2004J7BC</dc:creator>
  <cp:lastModifiedBy>QD6041</cp:lastModifiedBy>
  <cp:revision>2</cp:revision>
  <dcterms:created xsi:type="dcterms:W3CDTF">2022-04-09T02:14:00Z</dcterms:created>
  <dcterms:modified xsi:type="dcterms:W3CDTF">2022-04-22T06:42:00Z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ef5a42c03d7f447c920bc5c7101a3a4e</vt:lpwstr>
  </property>
</Properties>
</file>