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156" w:afterLines="50" w:afterAutospacing="0" w:line="620" w:lineRule="atLeast"/>
        <w:ind w:right="72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</w:p>
    <w:p>
      <w:pPr>
        <w:pStyle w:val="4"/>
        <w:adjustRightInd w:val="0"/>
        <w:snapToGrid w:val="0"/>
        <w:spacing w:before="0" w:beforeAutospacing="0" w:after="156" w:afterLines="50" w:afterAutospacing="0" w:line="620" w:lineRule="atLeast"/>
        <w:ind w:right="720"/>
        <w:jc w:val="center"/>
        <w:rPr>
          <w:rFonts w:ascii="黑体" w:hAnsi="黑体" w:eastAsia="黑体"/>
          <w:bCs/>
          <w:sz w:val="44"/>
          <w:szCs w:val="44"/>
        </w:rPr>
      </w:pPr>
      <w:bookmarkStart w:id="0" w:name="_Hlk50042305"/>
      <w:r>
        <w:rPr>
          <w:rFonts w:hint="eastAsia" w:ascii="黑体" w:hAnsi="黑体" w:eastAsia="黑体"/>
          <w:bCs/>
          <w:sz w:val="44"/>
          <w:szCs w:val="44"/>
        </w:rPr>
        <w:t>20</w:t>
      </w:r>
      <w:r>
        <w:rPr>
          <w:rFonts w:ascii="黑体" w:hAnsi="黑体" w:eastAsia="黑体"/>
          <w:bCs/>
          <w:sz w:val="44"/>
          <w:szCs w:val="44"/>
        </w:rPr>
        <w:t>21</w:t>
      </w:r>
      <w:r>
        <w:rPr>
          <w:rFonts w:hint="eastAsia" w:ascii="黑体" w:hAnsi="黑体" w:eastAsia="黑体"/>
          <w:bCs/>
          <w:sz w:val="44"/>
          <w:szCs w:val="44"/>
        </w:rPr>
        <w:t>年鸿儒</w:t>
      </w:r>
      <w:r>
        <w:rPr>
          <w:rFonts w:ascii="黑体" w:hAnsi="黑体" w:eastAsia="黑体"/>
          <w:bCs/>
          <w:sz w:val="44"/>
          <w:szCs w:val="44"/>
        </w:rPr>
        <w:t>奖学金</w:t>
      </w:r>
      <w:r>
        <w:rPr>
          <w:rFonts w:hint="eastAsia" w:ascii="黑体" w:hAnsi="黑体" w:eastAsia="黑体"/>
          <w:bCs/>
          <w:sz w:val="44"/>
          <w:szCs w:val="44"/>
        </w:rPr>
        <w:t>推荐人员汇总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公示</w:t>
      </w:r>
      <w:r>
        <w:rPr>
          <w:rFonts w:hint="eastAsia" w:ascii="黑体" w:hAnsi="黑体" w:eastAsia="黑体"/>
          <w:bCs/>
          <w:sz w:val="44"/>
          <w:szCs w:val="44"/>
        </w:rPr>
        <w:t>表</w:t>
      </w:r>
    </w:p>
    <w:bookmarkEnd w:id="0"/>
    <w:p>
      <w:pPr>
        <w:tabs>
          <w:tab w:val="left" w:pos="454"/>
        </w:tabs>
        <w:spacing w:line="240" w:lineRule="atLeast"/>
        <w:rPr>
          <w:rFonts w:hint="eastAsia" w:ascii="仿宋" w:hAnsi="仿宋" w:eastAsia="仿宋"/>
          <w:color w:val="000000"/>
          <w:sz w:val="24"/>
          <w:lang w:eastAsia="zh-CN"/>
        </w:rPr>
      </w:pPr>
    </w:p>
    <w:tbl>
      <w:tblPr>
        <w:tblStyle w:val="5"/>
        <w:tblW w:w="13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222"/>
        <w:gridCol w:w="1417"/>
        <w:gridCol w:w="992"/>
        <w:gridCol w:w="1170"/>
        <w:gridCol w:w="1843"/>
        <w:gridCol w:w="1701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硕士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201911040044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陈明威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  <w:t>201911040114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赵宇磊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投资学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黑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01901040018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金融工程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019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before="156" w:beforeLines="50"/>
        <w:rPr>
          <w:rFonts w:ascii="仿宋" w:hAnsi="仿宋" w:eastAsia="仿宋"/>
          <w:b/>
          <w:bCs/>
        </w:rPr>
      </w:pPr>
      <w:bookmarkStart w:id="1" w:name="_GoBack"/>
      <w:bookmarkEnd w:id="1"/>
    </w:p>
    <w:sectPr>
      <w:pgSz w:w="16838" w:h="11906" w:orient="landscape"/>
      <w:pgMar w:top="1134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97"/>
    <w:rsid w:val="000E3B95"/>
    <w:rsid w:val="00131145"/>
    <w:rsid w:val="001B6A3E"/>
    <w:rsid w:val="00216812"/>
    <w:rsid w:val="00433789"/>
    <w:rsid w:val="006B2F45"/>
    <w:rsid w:val="00744497"/>
    <w:rsid w:val="007B476F"/>
    <w:rsid w:val="007E5A85"/>
    <w:rsid w:val="009006A8"/>
    <w:rsid w:val="00A44C02"/>
    <w:rsid w:val="00B863EB"/>
    <w:rsid w:val="00C822B6"/>
    <w:rsid w:val="00E1431D"/>
    <w:rsid w:val="00E94E7D"/>
    <w:rsid w:val="135E5C7E"/>
    <w:rsid w:val="1F0F427C"/>
    <w:rsid w:val="730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19</TotalTime>
  <ScaleCrop>false</ScaleCrop>
  <LinksUpToDate>false</LinksUpToDate>
  <CharactersWithSpaces>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2021-09-23T08:01:00Z</dcterms:created>
  <dc:creator>liulili</dc:creator>
  <cp:lastModifiedBy>ADMIN</cp:lastModifiedBy>
  <cp:lastPrinted>2021-10-25T07:53:00Z</cp:lastPrinted>
  <dcterms:modified xsi:type="dcterms:W3CDTF">2021-10-25T09:12:34Z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9006F813BD8A4BAF83A6D4EC3BB86741</vt:lpwstr>
  </property>
</Properties>
</file>