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B2A8" w14:textId="17BB0B3D" w:rsidR="00B7344E" w:rsidRDefault="0091483B">
      <w:pPr>
        <w:spacing w:after="0" w:line="600" w:lineRule="atLeast"/>
        <w:jc w:val="center"/>
        <w:outlineLvl w:val="0"/>
        <w:rPr>
          <w:rFonts w:ascii="宋体" w:eastAsia="宋体" w:hAnsi="宋体" w:cs="宋体"/>
          <w:b/>
          <w:bCs/>
          <w:color w:val="000000"/>
          <w:kern w:val="36"/>
          <w:sz w:val="29"/>
          <w:szCs w:val="29"/>
        </w:rPr>
      </w:pPr>
      <w:r>
        <w:rPr>
          <w:rFonts w:ascii="宋体" w:eastAsia="宋体" w:hAnsi="宋体" w:cs="宋体" w:hint="eastAsia"/>
          <w:b/>
          <w:bCs/>
          <w:color w:val="000000"/>
          <w:kern w:val="36"/>
          <w:sz w:val="29"/>
          <w:szCs w:val="29"/>
        </w:rPr>
        <w:t>中南</w:t>
      </w:r>
      <w:proofErr w:type="gramStart"/>
      <w:r>
        <w:rPr>
          <w:rFonts w:ascii="宋体" w:eastAsia="宋体" w:hAnsi="宋体" w:cs="宋体" w:hint="eastAsia"/>
          <w:b/>
          <w:bCs/>
          <w:color w:val="000000"/>
          <w:kern w:val="36"/>
          <w:sz w:val="29"/>
          <w:szCs w:val="29"/>
        </w:rPr>
        <w:t>财经政法</w:t>
      </w:r>
      <w:proofErr w:type="gramEnd"/>
      <w:r>
        <w:rPr>
          <w:rFonts w:ascii="宋体" w:eastAsia="宋体" w:hAnsi="宋体" w:cs="宋体" w:hint="eastAsia"/>
          <w:b/>
          <w:bCs/>
          <w:color w:val="000000"/>
          <w:kern w:val="36"/>
          <w:sz w:val="29"/>
          <w:szCs w:val="29"/>
        </w:rPr>
        <w:t>大学金融学院202</w:t>
      </w:r>
      <w:r>
        <w:rPr>
          <w:rFonts w:ascii="宋体" w:eastAsia="宋体" w:hAnsi="宋体" w:cs="宋体"/>
          <w:b/>
          <w:bCs/>
          <w:color w:val="000000"/>
          <w:kern w:val="36"/>
          <w:sz w:val="29"/>
          <w:szCs w:val="29"/>
        </w:rPr>
        <w:t>2</w:t>
      </w:r>
      <w:r>
        <w:rPr>
          <w:rFonts w:ascii="宋体" w:eastAsia="宋体" w:hAnsi="宋体" w:cs="宋体" w:hint="eastAsia"/>
          <w:b/>
          <w:bCs/>
          <w:color w:val="000000"/>
          <w:kern w:val="36"/>
          <w:sz w:val="29"/>
          <w:szCs w:val="29"/>
        </w:rPr>
        <w:t>级“金融学专业（特许金融分析师实验班）”招生简章</w:t>
      </w:r>
    </w:p>
    <w:p w14:paraId="5229B2AA" w14:textId="77777777" w:rsidR="00B7344E" w:rsidRDefault="0091483B">
      <w:pPr>
        <w:spacing w:after="0" w:line="420" w:lineRule="atLeast"/>
        <w:rPr>
          <w:rFonts w:ascii="宋体" w:eastAsia="宋体" w:hAnsi="宋体" w:cs="宋体"/>
          <w:color w:val="333333"/>
          <w:sz w:val="21"/>
          <w:szCs w:val="21"/>
        </w:rPr>
      </w:pPr>
      <w:r>
        <w:rPr>
          <w:rFonts w:ascii="宋体" w:eastAsia="宋体" w:hAnsi="宋体" w:cs="宋体" w:hint="eastAsia"/>
          <w:color w:val="333333"/>
          <w:sz w:val="24"/>
          <w:szCs w:val="24"/>
        </w:rPr>
        <w:t>金融学院各位新生：</w:t>
      </w:r>
    </w:p>
    <w:p w14:paraId="5229B2AB" w14:textId="1F12B037" w:rsidR="00B7344E" w:rsidRDefault="0091483B">
      <w:pPr>
        <w:spacing w:after="0" w:line="420" w:lineRule="atLeast"/>
        <w:ind w:firstLineChars="200" w:firstLine="480"/>
        <w:rPr>
          <w:rFonts w:ascii="宋体" w:eastAsia="宋体" w:hAnsi="宋体" w:cs="宋体"/>
          <w:color w:val="333333"/>
          <w:sz w:val="24"/>
          <w:szCs w:val="24"/>
        </w:rPr>
      </w:pPr>
      <w:r>
        <w:rPr>
          <w:rFonts w:ascii="宋体" w:eastAsia="宋体" w:hAnsi="宋体" w:cs="宋体" w:hint="eastAsia"/>
          <w:color w:val="333333"/>
          <w:sz w:val="24"/>
          <w:szCs w:val="24"/>
        </w:rPr>
        <w:t>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大学金融学院“金融学专业（特许金融分析师实验班）”瞄准被国际金融投资界广泛认可的特许金融分析师（</w:t>
      </w:r>
      <w:r>
        <w:rPr>
          <w:rFonts w:ascii="Times New Roman" w:eastAsia="宋体" w:hAnsi="Times New Roman" w:cs="Times New Roman"/>
          <w:color w:val="333333"/>
          <w:sz w:val="24"/>
          <w:szCs w:val="24"/>
        </w:rPr>
        <w:t>Chartered Financial Analyst, CFA</w:t>
      </w:r>
      <w:r>
        <w:rPr>
          <w:rFonts w:ascii="宋体" w:eastAsia="宋体" w:hAnsi="宋体" w:cs="宋体" w:hint="eastAsia"/>
          <w:color w:val="333333"/>
          <w:sz w:val="24"/>
          <w:szCs w:val="24"/>
        </w:rPr>
        <w:t>），紧密联系</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课程与中国金融市场，以中南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大学国家重点学科――金融学为依托，结合学校经济、法律、管理等学科优势，把学生培养成为能适应金融分析理论及实践发展要求的“应用型、创新性、国际化”复合型金融人才。</w:t>
      </w:r>
      <w:r w:rsidRPr="002A4773">
        <w:rPr>
          <w:rFonts w:ascii="宋体" w:eastAsia="宋体" w:hAnsi="宋体" w:cs="宋体" w:hint="eastAsia"/>
          <w:color w:val="333333"/>
          <w:sz w:val="24"/>
          <w:szCs w:val="24"/>
        </w:rPr>
        <w:t>本实验班现面向我校2022级金融学类</w:t>
      </w:r>
      <w:r w:rsidR="00B0039F" w:rsidRPr="002A4773">
        <w:rPr>
          <w:rFonts w:ascii="宋体" w:eastAsia="宋体" w:hAnsi="宋体" w:cs="宋体" w:hint="eastAsia"/>
          <w:color w:val="333333"/>
          <w:sz w:val="24"/>
          <w:szCs w:val="24"/>
        </w:rPr>
        <w:t>（不含金融学类（保险精算））</w:t>
      </w:r>
      <w:r w:rsidRPr="002A4773">
        <w:rPr>
          <w:rFonts w:ascii="宋体" w:eastAsia="宋体" w:hAnsi="宋体" w:cs="宋体" w:hint="eastAsia"/>
          <w:color w:val="333333"/>
          <w:sz w:val="24"/>
          <w:szCs w:val="24"/>
        </w:rPr>
        <w:t>本科生进行二次招生</w:t>
      </w:r>
      <w:r>
        <w:rPr>
          <w:rFonts w:ascii="宋体" w:eastAsia="宋体" w:hAnsi="宋体" w:cs="宋体" w:hint="eastAsia"/>
          <w:color w:val="333333"/>
          <w:sz w:val="24"/>
          <w:szCs w:val="24"/>
        </w:rPr>
        <w:t>，文理不限。</w:t>
      </w:r>
    </w:p>
    <w:p w14:paraId="5229B2AC"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b/>
          <w:bCs/>
          <w:color w:val="333333"/>
          <w:sz w:val="24"/>
          <w:szCs w:val="24"/>
        </w:rPr>
        <w:t>一、特许金融分析师（</w:t>
      </w:r>
      <w:r>
        <w:rPr>
          <w:rFonts w:ascii="Times New Roman" w:eastAsia="宋体" w:hAnsi="Times New Roman" w:cs="Times New Roman"/>
          <w:b/>
          <w:bCs/>
          <w:color w:val="333333"/>
          <w:sz w:val="24"/>
          <w:szCs w:val="24"/>
        </w:rPr>
        <w:t>CFA</w:t>
      </w:r>
      <w:r>
        <w:rPr>
          <w:rFonts w:ascii="宋体" w:eastAsia="宋体" w:hAnsi="宋体" w:cs="宋体" w:hint="eastAsia"/>
          <w:b/>
          <w:bCs/>
          <w:color w:val="333333"/>
          <w:sz w:val="24"/>
          <w:szCs w:val="24"/>
        </w:rPr>
        <w:t>）简介</w:t>
      </w:r>
    </w:p>
    <w:p w14:paraId="5229B2AD"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rPr>
        <w:t>特许金融分析师（</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）特许资格认证在全球金融投资界占有重要地位，被金融投资界公认为“黄金标准”，该标准不仅用来衡量金融分析师的业务能力，也代表其诚信程度，目前已经成为全球金融第一认证体系。</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要求它的持有人具有优秀的职业道德和操守；建立严格而广泛的金融知识体系；掌握金融投资行业各个核心领域的理论与实践知识。</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知识体系涵盖了金融投资分析行业必备的专业知识，主要包括</w:t>
      </w:r>
      <w:r>
        <w:rPr>
          <w:rFonts w:ascii="Times New Roman" w:eastAsia="宋体" w:hAnsi="Times New Roman" w:cs="Times New Roman"/>
          <w:color w:val="333333"/>
          <w:sz w:val="24"/>
          <w:szCs w:val="24"/>
        </w:rPr>
        <w:t>4</w:t>
      </w:r>
      <w:r>
        <w:rPr>
          <w:rFonts w:ascii="宋体" w:eastAsia="宋体" w:hAnsi="宋体" w:cs="宋体" w:hint="eastAsia"/>
          <w:color w:val="333333"/>
          <w:sz w:val="24"/>
          <w:szCs w:val="24"/>
        </w:rPr>
        <w:t>个部分：职业道德与伦理、投资工具、资产评估、组合管理。</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的考试采用英文，包括一级、二级和三级，一年有若干次考试机会，通常最少要三年左右才能完成全部三级考试。获得</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特许证需要在通过三级考试后，有三年的金融机构从业经验或三年</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协会会员经历。</w:t>
      </w:r>
    </w:p>
    <w:p w14:paraId="5229B2AE"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b/>
          <w:bCs/>
          <w:color w:val="333333"/>
          <w:sz w:val="24"/>
          <w:szCs w:val="24"/>
        </w:rPr>
        <w:t>二、实验班培养目标</w:t>
      </w:r>
    </w:p>
    <w:p w14:paraId="5229B2AF" w14:textId="11C278A8"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rPr>
        <w:t>金融学专业（特许金融分析师实验班）（以下简称“实验班”或“CFA实验班”）以金融学国家级重点学科和金融</w:t>
      </w:r>
      <w:proofErr w:type="gramStart"/>
      <w:r>
        <w:rPr>
          <w:rFonts w:ascii="宋体" w:eastAsia="宋体" w:hAnsi="宋体" w:cs="宋体" w:hint="eastAsia"/>
          <w:color w:val="333333"/>
          <w:sz w:val="24"/>
          <w:szCs w:val="24"/>
        </w:rPr>
        <w:t>学国家</w:t>
      </w:r>
      <w:proofErr w:type="gramEnd"/>
      <w:r>
        <w:rPr>
          <w:rFonts w:ascii="宋体" w:eastAsia="宋体" w:hAnsi="宋体" w:cs="宋体" w:hint="eastAsia"/>
          <w:color w:val="333333"/>
          <w:sz w:val="24"/>
          <w:szCs w:val="24"/>
        </w:rPr>
        <w:t>特色专业建设点为依托，以金融</w:t>
      </w:r>
      <w:proofErr w:type="gramStart"/>
      <w:r>
        <w:rPr>
          <w:rFonts w:ascii="宋体" w:eastAsia="宋体" w:hAnsi="宋体" w:cs="宋体" w:hint="eastAsia"/>
          <w:color w:val="333333"/>
          <w:sz w:val="24"/>
          <w:szCs w:val="24"/>
        </w:rPr>
        <w:t>学核心</w:t>
      </w:r>
      <w:proofErr w:type="gramEnd"/>
      <w:r>
        <w:rPr>
          <w:rFonts w:ascii="宋体" w:eastAsia="宋体" w:hAnsi="宋体" w:cs="宋体" w:hint="eastAsia"/>
          <w:color w:val="333333"/>
          <w:sz w:val="24"/>
          <w:szCs w:val="24"/>
        </w:rPr>
        <w:t>课程国家级教学团队、国家精品课程群、国家双语教学示范课程群、国家级经济管理实验教学示范中心为基础，结合学校经济、法律、管理等学科优势，紧密联系国内外金融理论与实践发展，既重视理论素养又强调应用技能，既瞄准国际趋势又着重中国国情，既看重人文缜密思辨又突出金融规范分析，致力于培养具有良好政治素质和职业道德，经济学理论基础扎实，金融数量化分析技能娴熟，具有全球视角和创新精神的应用型、复合型国际化高级金融人才。实验班培养目标分为两个层次：</w:t>
      </w:r>
    </w:p>
    <w:p w14:paraId="5229B2B0" w14:textId="77777777" w:rsidR="00B7344E" w:rsidRDefault="0091483B">
      <w:pPr>
        <w:spacing w:after="0" w:line="420" w:lineRule="atLeast"/>
        <w:ind w:firstLine="480"/>
        <w:rPr>
          <w:rFonts w:ascii="宋体" w:eastAsia="宋体" w:hAnsi="宋体" w:cs="宋体"/>
          <w:color w:val="333333"/>
          <w:sz w:val="21"/>
          <w:szCs w:val="21"/>
        </w:rPr>
      </w:pP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．取得中南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大学金融学专业本科毕业文凭和经济学学士学位。中南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大学金融学院为实验班制定专门的培养方案，将</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知识体系与金融学专业本科全程</w:t>
      </w:r>
      <w:r>
        <w:rPr>
          <w:rFonts w:ascii="宋体" w:eastAsia="宋体" w:hAnsi="宋体" w:cs="宋体" w:hint="eastAsia"/>
          <w:color w:val="333333"/>
          <w:sz w:val="24"/>
          <w:szCs w:val="24"/>
        </w:rPr>
        <w:lastRenderedPageBreak/>
        <w:t>培养方案有机融合，通过四年的学习，依据《中南财经政法大学本科学生修业管理办法》，取得金融学专业本科毕业文凭，符合学位授予条件的同时授予经济学学士学位。</w:t>
      </w:r>
    </w:p>
    <w:p w14:paraId="5229B2B1" w14:textId="77777777" w:rsidR="00B7344E" w:rsidRDefault="0091483B">
      <w:pPr>
        <w:spacing w:after="0" w:line="420" w:lineRule="atLeast"/>
        <w:ind w:firstLine="480"/>
        <w:rPr>
          <w:rFonts w:ascii="宋体" w:eastAsia="宋体" w:hAnsi="宋体" w:cs="宋体"/>
          <w:color w:val="333333"/>
          <w:sz w:val="21"/>
          <w:szCs w:val="21"/>
        </w:rPr>
      </w:pP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．具备通过</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一、二级考试的能力。通过四年学习，学生将具备通过</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一、二级考试的能力，通过</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全球统一考试后，具备从事规定的相关工作经验时，可自行申请取得</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资格。</w:t>
      </w:r>
    </w:p>
    <w:p w14:paraId="5229B2B2"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b/>
          <w:bCs/>
          <w:color w:val="333333"/>
          <w:sz w:val="24"/>
          <w:szCs w:val="24"/>
        </w:rPr>
        <w:t>三、实验班建设情况</w:t>
      </w:r>
    </w:p>
    <w:p w14:paraId="5229B2B3" w14:textId="2713FABD" w:rsidR="00B7344E" w:rsidRDefault="0091483B">
      <w:pPr>
        <w:spacing w:after="0" w:line="420" w:lineRule="atLeast"/>
        <w:ind w:firstLine="480"/>
        <w:rPr>
          <w:rFonts w:ascii="宋体" w:eastAsia="宋体" w:hAnsi="宋体" w:cs="宋体"/>
          <w:color w:val="333333"/>
          <w:sz w:val="24"/>
          <w:szCs w:val="24"/>
        </w:rPr>
      </w:pPr>
      <w:r>
        <w:rPr>
          <w:rFonts w:ascii="宋体" w:eastAsia="宋体" w:hAnsi="宋体" w:cs="宋体" w:hint="eastAsia"/>
          <w:color w:val="333333"/>
          <w:sz w:val="24"/>
          <w:szCs w:val="24"/>
        </w:rPr>
        <w:t>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大学金融学院“金融学专业（特许金融分析师实验班）”于</w:t>
      </w:r>
      <w:r>
        <w:rPr>
          <w:rFonts w:ascii="Times New Roman" w:eastAsia="宋体" w:hAnsi="Times New Roman" w:cs="Times New Roman"/>
          <w:color w:val="333333"/>
          <w:sz w:val="24"/>
          <w:szCs w:val="24"/>
        </w:rPr>
        <w:t>2009</w:t>
      </w:r>
      <w:r>
        <w:rPr>
          <w:rFonts w:ascii="宋体" w:eastAsia="宋体" w:hAnsi="宋体" w:cs="宋体" w:hint="eastAsia"/>
          <w:color w:val="333333"/>
          <w:sz w:val="24"/>
          <w:szCs w:val="24"/>
        </w:rPr>
        <w:t>年首次招生，至</w:t>
      </w:r>
      <w:r>
        <w:rPr>
          <w:rFonts w:ascii="Times New Roman" w:eastAsia="宋体" w:hAnsi="Times New Roman" w:cs="Times New Roman"/>
          <w:color w:val="333333"/>
          <w:sz w:val="24"/>
          <w:szCs w:val="24"/>
        </w:rPr>
        <w:t>202</w:t>
      </w:r>
      <w:r>
        <w:rPr>
          <w:rFonts w:ascii="Times New Roman" w:eastAsia="宋体" w:hAnsi="Times New Roman" w:cs="Times New Roman" w:hint="eastAsia"/>
          <w:color w:val="333333"/>
          <w:sz w:val="24"/>
          <w:szCs w:val="24"/>
        </w:rPr>
        <w:t>2</w:t>
      </w:r>
      <w:r>
        <w:rPr>
          <w:rFonts w:ascii="宋体" w:eastAsia="宋体" w:hAnsi="宋体" w:cs="宋体" w:hint="eastAsia"/>
          <w:color w:val="333333"/>
          <w:sz w:val="24"/>
          <w:szCs w:val="24"/>
        </w:rPr>
        <w:t>年已经连续</w:t>
      </w:r>
      <w:r>
        <w:rPr>
          <w:rFonts w:ascii="Times New Roman" w:eastAsia="宋体" w:hAnsi="Times New Roman" w:cs="Times New Roman"/>
          <w:color w:val="333333"/>
          <w:sz w:val="24"/>
          <w:szCs w:val="24"/>
        </w:rPr>
        <w:t>1</w:t>
      </w:r>
      <w:r>
        <w:rPr>
          <w:rFonts w:ascii="Times New Roman" w:eastAsia="宋体" w:hAnsi="Times New Roman" w:cs="Times New Roman" w:hint="eastAsia"/>
          <w:color w:val="333333"/>
          <w:sz w:val="24"/>
          <w:szCs w:val="24"/>
        </w:rPr>
        <w:t>4</w:t>
      </w:r>
      <w:r>
        <w:rPr>
          <w:rFonts w:ascii="宋体" w:eastAsia="宋体" w:hAnsi="宋体" w:cs="宋体" w:hint="eastAsia"/>
          <w:color w:val="333333"/>
          <w:sz w:val="24"/>
          <w:szCs w:val="24"/>
        </w:rPr>
        <w:t>年招生，项目运行良好，学生培养质量高。</w:t>
      </w:r>
    </w:p>
    <w:p w14:paraId="5229B2B4" w14:textId="65D76300" w:rsidR="00B7344E" w:rsidRDefault="0091483B">
      <w:pPr>
        <w:spacing w:after="0" w:line="420" w:lineRule="atLeast"/>
        <w:ind w:firstLineChars="200" w:firstLine="480"/>
        <w:rPr>
          <w:rFonts w:ascii="宋体" w:eastAsia="宋体" w:hAnsi="宋体" w:cs="宋体"/>
          <w:color w:val="333333"/>
          <w:sz w:val="24"/>
          <w:szCs w:val="24"/>
        </w:rPr>
      </w:pPr>
      <w:r>
        <w:rPr>
          <w:rFonts w:ascii="宋体" w:eastAsia="宋体" w:hAnsi="宋体" w:cs="宋体"/>
          <w:color w:val="333333"/>
          <w:sz w:val="24"/>
          <w:szCs w:val="24"/>
        </w:rPr>
        <w:t>2014</w:t>
      </w:r>
      <w:r>
        <w:rPr>
          <w:rFonts w:ascii="宋体" w:eastAsia="宋体" w:hAnsi="宋体" w:cs="宋体" w:hint="eastAsia"/>
          <w:color w:val="333333"/>
          <w:sz w:val="24"/>
          <w:szCs w:val="24"/>
        </w:rPr>
        <w:t>年，金融学院以金融学专业（特许金融分析师实验班）为基础的</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大学认证项目申请被</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协会正式批准。金融学院金融学专业（特许金融分析师方验班）通过</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大学认证项目，表明学院师资队伍达到了</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大学认证项目的要求，讲授课程</w:t>
      </w:r>
      <w:r>
        <w:rPr>
          <w:rFonts w:ascii="Times New Roman" w:eastAsia="宋体" w:hAnsi="Times New Roman" w:cs="Times New Roman"/>
          <w:color w:val="333333"/>
          <w:sz w:val="24"/>
          <w:szCs w:val="24"/>
        </w:rPr>
        <w:t>100%</w:t>
      </w:r>
      <w:r>
        <w:rPr>
          <w:rFonts w:ascii="宋体" w:eastAsia="宋体" w:hAnsi="宋体" w:cs="宋体" w:hint="eastAsia"/>
          <w:color w:val="333333"/>
          <w:sz w:val="24"/>
          <w:szCs w:val="24"/>
        </w:rPr>
        <w:t>涵盖了</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项目报考知识模块（</w:t>
      </w:r>
      <w:r>
        <w:rPr>
          <w:rFonts w:ascii="Times New Roman" w:eastAsia="宋体" w:hAnsi="Times New Roman" w:cs="Times New Roman"/>
          <w:color w:val="333333"/>
          <w:sz w:val="24"/>
          <w:szCs w:val="24"/>
        </w:rPr>
        <w:t>CFA Program Candidate Body of Knowledge</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CBOK</w:t>
      </w:r>
      <w:r>
        <w:rPr>
          <w:rFonts w:ascii="宋体" w:eastAsia="宋体" w:hAnsi="宋体" w:cs="宋体" w:hint="eastAsia"/>
          <w:color w:val="333333"/>
          <w:sz w:val="24"/>
          <w:szCs w:val="24"/>
        </w:rPr>
        <w:t>），彰显了学院在中国内地</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人才培养方面的领先地位。通过</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协会大学认证项目后，学院名称将在</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协会网站和其他场所公示。2</w:t>
      </w:r>
      <w:r>
        <w:rPr>
          <w:rFonts w:ascii="宋体" w:eastAsia="宋体" w:hAnsi="宋体" w:cs="宋体"/>
          <w:color w:val="333333"/>
          <w:sz w:val="24"/>
          <w:szCs w:val="24"/>
        </w:rPr>
        <w:t>017</w:t>
      </w:r>
      <w:r>
        <w:rPr>
          <w:rFonts w:ascii="宋体" w:eastAsia="宋体" w:hAnsi="宋体" w:cs="宋体" w:hint="eastAsia"/>
          <w:color w:val="333333"/>
          <w:sz w:val="24"/>
          <w:szCs w:val="24"/>
        </w:rPr>
        <w:t>年本项目</w:t>
      </w:r>
      <w:r>
        <w:rPr>
          <w:rFonts w:ascii="Times New Roman" w:eastAsia="宋体" w:hAnsi="Times New Roman" w:cs="Times New Roman" w:hint="eastAsia"/>
          <w:color w:val="333333"/>
          <w:sz w:val="24"/>
          <w:szCs w:val="24"/>
        </w:rPr>
        <w:t>CFA</w:t>
      </w:r>
      <w:r>
        <w:rPr>
          <w:rFonts w:ascii="宋体" w:eastAsia="宋体" w:hAnsi="宋体" w:cs="宋体" w:hint="eastAsia"/>
          <w:color w:val="333333"/>
          <w:sz w:val="24"/>
          <w:szCs w:val="24"/>
        </w:rPr>
        <w:t>协会</w:t>
      </w:r>
      <w:r>
        <w:rPr>
          <w:rFonts w:ascii="Times New Roman" w:eastAsia="宋体" w:hAnsi="Times New Roman" w:cs="Times New Roman" w:hint="eastAsia"/>
          <w:color w:val="333333"/>
          <w:sz w:val="24"/>
          <w:szCs w:val="24"/>
        </w:rPr>
        <w:t>University</w:t>
      </w:r>
      <w:r>
        <w:rPr>
          <w:rFonts w:ascii="Times New Roman" w:eastAsia="宋体" w:hAnsi="Times New Roman" w:cs="Times New Roman"/>
          <w:color w:val="333333"/>
          <w:sz w:val="24"/>
          <w:szCs w:val="24"/>
        </w:rPr>
        <w:t xml:space="preserve"> </w:t>
      </w:r>
      <w:proofErr w:type="spellStart"/>
      <w:r>
        <w:rPr>
          <w:rFonts w:ascii="Times New Roman" w:eastAsia="宋体" w:hAnsi="Times New Roman" w:cs="Times New Roman" w:hint="eastAsia"/>
          <w:color w:val="333333"/>
          <w:sz w:val="24"/>
          <w:szCs w:val="24"/>
        </w:rPr>
        <w:t>Affliation</w:t>
      </w:r>
      <w:proofErr w:type="spellEnd"/>
      <w:r>
        <w:rPr>
          <w:rFonts w:ascii="Times New Roman" w:eastAsia="宋体" w:hAnsi="Times New Roman" w:cs="Times New Roman"/>
          <w:color w:val="333333"/>
          <w:sz w:val="24"/>
          <w:szCs w:val="24"/>
        </w:rPr>
        <w:t xml:space="preserve"> </w:t>
      </w:r>
      <w:r>
        <w:rPr>
          <w:rFonts w:ascii="Times New Roman" w:eastAsia="宋体" w:hAnsi="Times New Roman" w:cs="Times New Roman" w:hint="eastAsia"/>
          <w:color w:val="333333"/>
          <w:sz w:val="24"/>
          <w:szCs w:val="24"/>
        </w:rPr>
        <w:t>Program</w:t>
      </w:r>
      <w:r>
        <w:rPr>
          <w:rFonts w:ascii="宋体" w:eastAsia="宋体" w:hAnsi="宋体" w:cs="宋体" w:hint="eastAsia"/>
          <w:color w:val="333333"/>
          <w:sz w:val="24"/>
          <w:szCs w:val="24"/>
        </w:rPr>
        <w:t>认证，金融学专业（特许金融分析师实验班）学生报名参加</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考试，将有机会获得</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协会提供的奖学金。</w:t>
      </w:r>
    </w:p>
    <w:p w14:paraId="5229B2B5" w14:textId="77777777" w:rsidR="00B7344E" w:rsidRDefault="0091483B">
      <w:pPr>
        <w:spacing w:after="0" w:line="420" w:lineRule="atLeast"/>
        <w:ind w:firstLine="480"/>
        <w:rPr>
          <w:rFonts w:ascii="宋体" w:eastAsia="宋体" w:hAnsi="宋体" w:cs="宋体"/>
          <w:color w:val="333333"/>
          <w:sz w:val="21"/>
          <w:szCs w:val="21"/>
        </w:rPr>
      </w:pPr>
      <w:r>
        <w:rPr>
          <w:rFonts w:ascii="Times New Roman" w:eastAsia="宋体" w:hAnsi="Times New Roman" w:cs="Times New Roman"/>
          <w:color w:val="333333"/>
          <w:sz w:val="24"/>
          <w:szCs w:val="24"/>
        </w:rPr>
        <w:t>2014</w:t>
      </w:r>
      <w:r>
        <w:rPr>
          <w:rFonts w:ascii="宋体" w:eastAsia="宋体" w:hAnsi="宋体" w:cs="宋体" w:hint="eastAsia"/>
          <w:color w:val="333333"/>
          <w:sz w:val="24"/>
          <w:szCs w:val="24"/>
        </w:rPr>
        <w:t>年，</w:t>
      </w:r>
      <w:r>
        <w:rPr>
          <w:rFonts w:ascii="Times New Roman" w:eastAsia="宋体" w:hAnsi="Times New Roman" w:cs="Times New Roman"/>
          <w:color w:val="333333"/>
          <w:sz w:val="24"/>
          <w:szCs w:val="24"/>
        </w:rPr>
        <w:t> CFA</w:t>
      </w:r>
      <w:r>
        <w:rPr>
          <w:rFonts w:ascii="宋体" w:eastAsia="宋体" w:hAnsi="宋体" w:cs="宋体" w:hint="eastAsia"/>
          <w:color w:val="333333"/>
          <w:sz w:val="24"/>
          <w:szCs w:val="24"/>
        </w:rPr>
        <w:t>协会正式批准我院参加全球投资分析大赛（</w:t>
      </w:r>
      <w:r>
        <w:rPr>
          <w:rFonts w:ascii="Times New Roman" w:eastAsia="宋体" w:hAnsi="Times New Roman" w:cs="Times New Roman"/>
          <w:color w:val="333333"/>
          <w:sz w:val="24"/>
          <w:szCs w:val="24"/>
        </w:rPr>
        <w:t xml:space="preserve">CFA Institute Research Challenge </w:t>
      </w:r>
      <w:proofErr w:type="spellStart"/>
      <w:r>
        <w:rPr>
          <w:rFonts w:ascii="Times New Roman" w:eastAsia="宋体" w:hAnsi="Times New Roman" w:cs="Times New Roman"/>
          <w:color w:val="333333"/>
          <w:sz w:val="24"/>
          <w:szCs w:val="24"/>
        </w:rPr>
        <w:t>Programme</w:t>
      </w:r>
      <w:proofErr w:type="spellEnd"/>
      <w:r>
        <w:rPr>
          <w:rFonts w:ascii="宋体" w:eastAsia="宋体" w:hAnsi="宋体" w:cs="宋体" w:hint="eastAsia"/>
          <w:color w:val="333333"/>
          <w:sz w:val="24"/>
          <w:szCs w:val="24"/>
        </w:rPr>
        <w:t>）的申请，我院</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学生可以优先组队参赛。</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协会全球投资分析大赛内容主要是针对一家上市公司撰写投资分析报告，大赛分为三个层次，即当地初赛（</w:t>
      </w:r>
      <w:r>
        <w:rPr>
          <w:rFonts w:ascii="Times New Roman" w:eastAsia="宋体" w:hAnsi="Times New Roman" w:cs="Times New Roman"/>
          <w:color w:val="333333"/>
          <w:sz w:val="24"/>
          <w:szCs w:val="24"/>
        </w:rPr>
        <w:t>Local</w:t>
      </w:r>
      <w:r>
        <w:rPr>
          <w:rFonts w:ascii="宋体" w:eastAsia="宋体" w:hAnsi="宋体" w:cs="宋体" w:hint="eastAsia"/>
          <w:color w:val="333333"/>
          <w:sz w:val="24"/>
          <w:szCs w:val="24"/>
        </w:rPr>
        <w:t>）、区域复赛（</w:t>
      </w:r>
      <w:r>
        <w:rPr>
          <w:rFonts w:ascii="Times New Roman" w:eastAsia="宋体" w:hAnsi="Times New Roman" w:cs="Times New Roman"/>
          <w:color w:val="333333"/>
          <w:sz w:val="24"/>
          <w:szCs w:val="24"/>
        </w:rPr>
        <w:t>Regional</w:t>
      </w:r>
      <w:r>
        <w:rPr>
          <w:rFonts w:ascii="宋体" w:eastAsia="宋体" w:hAnsi="宋体" w:cs="宋体" w:hint="eastAsia"/>
          <w:color w:val="333333"/>
          <w:sz w:val="24"/>
          <w:szCs w:val="24"/>
        </w:rPr>
        <w:t>）和全球决赛（</w:t>
      </w:r>
      <w:r>
        <w:rPr>
          <w:rFonts w:ascii="Times New Roman" w:eastAsia="宋体" w:hAnsi="Times New Roman" w:cs="Times New Roman"/>
          <w:color w:val="333333"/>
          <w:sz w:val="24"/>
          <w:szCs w:val="24"/>
        </w:rPr>
        <w:t>Global</w:t>
      </w:r>
      <w:r>
        <w:rPr>
          <w:rFonts w:ascii="宋体" w:eastAsia="宋体" w:hAnsi="宋体" w:cs="宋体" w:hint="eastAsia"/>
          <w:color w:val="333333"/>
          <w:sz w:val="24"/>
          <w:szCs w:val="24"/>
        </w:rPr>
        <w:t>）。中国大陆有三个初赛赛区，分别为华北赛区（北京）、华东赛区（上海）和华南赛区（广州），每个初赛赛区的冠军获准参加亚太区域（</w:t>
      </w:r>
      <w:r>
        <w:rPr>
          <w:rFonts w:ascii="Times New Roman" w:eastAsia="宋体" w:hAnsi="Times New Roman" w:cs="Times New Roman"/>
          <w:color w:val="333333"/>
          <w:sz w:val="24"/>
          <w:szCs w:val="24"/>
        </w:rPr>
        <w:t>Asia-Pacific</w:t>
      </w:r>
      <w:r>
        <w:rPr>
          <w:rFonts w:ascii="宋体" w:eastAsia="宋体" w:hAnsi="宋体" w:cs="宋体" w:hint="eastAsia"/>
          <w:color w:val="333333"/>
          <w:sz w:val="24"/>
          <w:szCs w:val="24"/>
        </w:rPr>
        <w:t>）复赛，亚太区域冠军获准参加全球决赛。经</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协会许可，我校每年派出两支代表队在华南赛区参加初赛。我校代表队在历年比赛中获得了优异的成绩，2018年3月我校代表队获得华南赛区亚军。</w:t>
      </w:r>
    </w:p>
    <w:p w14:paraId="5229B2B6"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rPr>
        <w:t>实验班首届</w:t>
      </w:r>
      <w:r>
        <w:rPr>
          <w:rFonts w:ascii="Times New Roman" w:eastAsia="宋体" w:hAnsi="Times New Roman" w:cs="Times New Roman"/>
          <w:color w:val="333333"/>
          <w:sz w:val="24"/>
          <w:szCs w:val="24"/>
        </w:rPr>
        <w:t>58</w:t>
      </w:r>
      <w:r>
        <w:rPr>
          <w:rFonts w:ascii="宋体" w:eastAsia="宋体" w:hAnsi="宋体" w:cs="宋体" w:hint="eastAsia"/>
          <w:color w:val="333333"/>
          <w:sz w:val="24"/>
          <w:szCs w:val="24"/>
        </w:rPr>
        <w:t>名毕业生（</w:t>
      </w:r>
      <w:r>
        <w:rPr>
          <w:rFonts w:ascii="Times New Roman" w:eastAsia="宋体" w:hAnsi="Times New Roman" w:cs="Times New Roman"/>
          <w:color w:val="333333"/>
          <w:sz w:val="24"/>
          <w:szCs w:val="24"/>
        </w:rPr>
        <w:t>2009</w:t>
      </w:r>
      <w:r>
        <w:rPr>
          <w:rFonts w:ascii="宋体" w:eastAsia="宋体" w:hAnsi="宋体" w:cs="宋体" w:hint="eastAsia"/>
          <w:color w:val="333333"/>
          <w:sz w:val="24"/>
          <w:szCs w:val="24"/>
        </w:rPr>
        <w:t>级）中</w:t>
      </w:r>
      <w:r>
        <w:rPr>
          <w:rFonts w:ascii="Times New Roman" w:eastAsia="宋体" w:hAnsi="Times New Roman" w:cs="Times New Roman"/>
          <w:color w:val="333333"/>
          <w:sz w:val="24"/>
          <w:szCs w:val="24"/>
        </w:rPr>
        <w:t>18</w:t>
      </w:r>
      <w:r>
        <w:rPr>
          <w:rFonts w:ascii="宋体" w:eastAsia="宋体" w:hAnsi="宋体" w:cs="宋体" w:hint="eastAsia"/>
          <w:color w:val="333333"/>
          <w:sz w:val="24"/>
          <w:szCs w:val="24"/>
        </w:rPr>
        <w:t>人赴</w:t>
      </w:r>
      <w:r>
        <w:rPr>
          <w:rFonts w:ascii="Times New Roman" w:eastAsia="宋体" w:hAnsi="Times New Roman" w:cs="Times New Roman"/>
          <w:color w:val="333333"/>
          <w:sz w:val="24"/>
          <w:szCs w:val="24"/>
        </w:rPr>
        <w:t>Johns Hopkins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University of Virginia</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New York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University of Maryland</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Ohio State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State University of New York at Buffalo</w:t>
      </w:r>
      <w:r>
        <w:rPr>
          <w:rFonts w:ascii="Times New Roman" w:eastAsia="宋体" w:hAnsi="Times New Roman" w:cs="Times New Roman" w:hint="eastAsia"/>
          <w:color w:val="333333"/>
          <w:sz w:val="24"/>
          <w:szCs w:val="24"/>
        </w:rPr>
        <w:t>、</w:t>
      </w:r>
      <w:hyperlink r:id="rId7" w:tgtFrame="_blank" w:history="1">
        <w:r>
          <w:rPr>
            <w:rFonts w:ascii="Times New Roman" w:eastAsia="宋体" w:hAnsi="Times New Roman" w:cs="Times New Roman"/>
            <w:color w:val="333333"/>
            <w:sz w:val="24"/>
            <w:szCs w:val="24"/>
          </w:rPr>
          <w:t>University of Texas at Dallas</w:t>
        </w:r>
      </w:hyperlink>
      <w:r>
        <w:rPr>
          <w:rFonts w:ascii="宋体" w:eastAsia="宋体" w:hAnsi="宋体" w:cs="宋体" w:hint="eastAsia"/>
          <w:color w:val="333333"/>
          <w:sz w:val="24"/>
          <w:szCs w:val="24"/>
        </w:rPr>
        <w:t>等美国高校攻读研究生，</w:t>
      </w: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人赴</w:t>
      </w:r>
      <w:r>
        <w:rPr>
          <w:rFonts w:ascii="Times New Roman" w:eastAsia="宋体" w:hAnsi="Times New Roman" w:cs="Times New Roman"/>
          <w:color w:val="333333"/>
          <w:sz w:val="24"/>
          <w:szCs w:val="24"/>
        </w:rPr>
        <w:t>University of Manchester</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Imperial College London</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University of Southampton</w:t>
      </w:r>
      <w:r>
        <w:rPr>
          <w:rFonts w:ascii="宋体" w:eastAsia="宋体" w:hAnsi="宋体" w:cs="宋体" w:hint="eastAsia"/>
          <w:color w:val="333333"/>
          <w:sz w:val="24"/>
          <w:szCs w:val="24"/>
        </w:rPr>
        <w:t>等英国高校攻读研究生，</w:t>
      </w:r>
      <w:r>
        <w:rPr>
          <w:rFonts w:ascii="Times New Roman" w:eastAsia="宋体" w:hAnsi="Times New Roman" w:cs="Times New Roman"/>
          <w:color w:val="333333"/>
          <w:sz w:val="24"/>
          <w:szCs w:val="24"/>
        </w:rPr>
        <w:t>4</w:t>
      </w:r>
      <w:r>
        <w:rPr>
          <w:rFonts w:ascii="宋体" w:eastAsia="宋体" w:hAnsi="宋体" w:cs="宋体" w:hint="eastAsia"/>
          <w:color w:val="333333"/>
          <w:sz w:val="24"/>
          <w:szCs w:val="24"/>
        </w:rPr>
        <w:t>人赴新西兰、新加坡的高校攻读研究生，</w:t>
      </w:r>
      <w:r>
        <w:rPr>
          <w:rFonts w:ascii="Times New Roman" w:eastAsia="宋体" w:hAnsi="Times New Roman" w:cs="Times New Roman"/>
          <w:color w:val="333333"/>
          <w:sz w:val="24"/>
          <w:szCs w:val="24"/>
        </w:rPr>
        <w:t>7</w:t>
      </w:r>
      <w:r>
        <w:rPr>
          <w:rFonts w:ascii="宋体" w:eastAsia="宋体" w:hAnsi="宋体" w:cs="宋体" w:hint="eastAsia"/>
          <w:color w:val="333333"/>
          <w:sz w:val="24"/>
          <w:szCs w:val="24"/>
        </w:rPr>
        <w:t>人被保送或被录取为北京大学、中国人民大学、复旦大学、对外经贸大学等国内著名高校研究生，</w:t>
      </w:r>
      <w:r>
        <w:rPr>
          <w:rFonts w:ascii="Times New Roman" w:eastAsia="宋体" w:hAnsi="Times New Roman" w:cs="Times New Roman"/>
          <w:color w:val="333333"/>
          <w:sz w:val="24"/>
          <w:szCs w:val="24"/>
        </w:rPr>
        <w:t>12</w:t>
      </w:r>
      <w:r>
        <w:rPr>
          <w:rFonts w:ascii="宋体" w:eastAsia="宋体" w:hAnsi="宋体" w:cs="宋体" w:hint="eastAsia"/>
          <w:color w:val="333333"/>
          <w:sz w:val="24"/>
          <w:szCs w:val="24"/>
        </w:rPr>
        <w:t>人在建设银</w:t>
      </w:r>
      <w:r>
        <w:rPr>
          <w:rFonts w:ascii="宋体" w:eastAsia="宋体" w:hAnsi="宋体" w:cs="宋体" w:hint="eastAsia"/>
          <w:color w:val="333333"/>
          <w:sz w:val="24"/>
          <w:szCs w:val="24"/>
        </w:rPr>
        <w:lastRenderedPageBreak/>
        <w:t>行、工商银行、中国银行、交通银行、兴业银行、招商银行、中国人寿等金融机构工作，</w:t>
      </w:r>
      <w:r>
        <w:rPr>
          <w:rFonts w:ascii="Times New Roman" w:eastAsia="宋体" w:hAnsi="Times New Roman" w:cs="Times New Roman"/>
          <w:color w:val="333333"/>
          <w:sz w:val="24"/>
          <w:szCs w:val="24"/>
        </w:rPr>
        <w:t>8</w:t>
      </w:r>
      <w:r>
        <w:rPr>
          <w:rFonts w:ascii="宋体" w:eastAsia="宋体" w:hAnsi="宋体" w:cs="宋体" w:hint="eastAsia"/>
          <w:color w:val="333333"/>
          <w:sz w:val="24"/>
          <w:szCs w:val="24"/>
        </w:rPr>
        <w:t>人在中国电信、中国移动等企业工作，</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人在北京市国家税务局等政府机构工作，留学生</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w:t>
      </w: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人自主创业（见表</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w:t>
      </w:r>
    </w:p>
    <w:p w14:paraId="5229B2B7" w14:textId="3091BF23" w:rsidR="00B7344E" w:rsidRDefault="0091483B">
      <w:pPr>
        <w:spacing w:after="0" w:line="420" w:lineRule="atLeast"/>
        <w:ind w:firstLine="480"/>
        <w:jc w:val="center"/>
        <w:rPr>
          <w:rFonts w:ascii="宋体" w:eastAsia="宋体" w:hAnsi="宋体" w:cs="宋体"/>
          <w:color w:val="333333"/>
          <w:sz w:val="21"/>
          <w:szCs w:val="21"/>
        </w:rPr>
      </w:pPr>
      <w:r>
        <w:rPr>
          <w:rFonts w:ascii="宋体" w:eastAsia="宋体" w:hAnsi="宋体" w:cs="宋体" w:hint="eastAsia"/>
          <w:b/>
          <w:bCs/>
          <w:color w:val="333333"/>
          <w:sz w:val="24"/>
          <w:szCs w:val="24"/>
        </w:rPr>
        <w:t>表</w:t>
      </w:r>
      <w:r>
        <w:rPr>
          <w:rFonts w:ascii="Times New Roman" w:eastAsia="宋体" w:hAnsi="Times New Roman" w:cs="Times New Roman"/>
          <w:b/>
          <w:bCs/>
          <w:color w:val="333333"/>
          <w:sz w:val="24"/>
          <w:szCs w:val="24"/>
        </w:rPr>
        <w:t>1 </w:t>
      </w:r>
      <w:r>
        <w:rPr>
          <w:rFonts w:ascii="宋体" w:eastAsia="宋体" w:hAnsi="宋体" w:cs="宋体" w:hint="eastAsia"/>
          <w:b/>
          <w:bCs/>
          <w:color w:val="333333"/>
          <w:sz w:val="24"/>
          <w:szCs w:val="24"/>
        </w:rPr>
        <w:t>首届（</w:t>
      </w:r>
      <w:r>
        <w:rPr>
          <w:rFonts w:ascii="Times New Roman" w:eastAsia="宋体" w:hAnsi="Times New Roman" w:cs="Times New Roman"/>
          <w:b/>
          <w:bCs/>
          <w:color w:val="333333"/>
          <w:sz w:val="24"/>
          <w:szCs w:val="24"/>
        </w:rPr>
        <w:t>2013</w:t>
      </w:r>
      <w:r>
        <w:rPr>
          <w:rFonts w:ascii="宋体" w:eastAsia="宋体" w:hAnsi="宋体" w:cs="宋体" w:hint="eastAsia"/>
          <w:b/>
          <w:bCs/>
          <w:color w:val="333333"/>
          <w:sz w:val="24"/>
          <w:szCs w:val="24"/>
        </w:rPr>
        <w:t>）金融学专业（特许金融分析师实验班）</w:t>
      </w:r>
      <w:r>
        <w:rPr>
          <w:rFonts w:ascii="Times New Roman" w:eastAsia="宋体" w:hAnsi="Times New Roman" w:cs="Times New Roman"/>
          <w:b/>
          <w:bCs/>
          <w:color w:val="333333"/>
          <w:sz w:val="24"/>
          <w:szCs w:val="24"/>
        </w:rPr>
        <w:t>58</w:t>
      </w:r>
      <w:r>
        <w:rPr>
          <w:rFonts w:ascii="宋体" w:eastAsia="宋体" w:hAnsi="宋体" w:cs="宋体" w:hint="eastAsia"/>
          <w:b/>
          <w:bCs/>
          <w:color w:val="333333"/>
          <w:sz w:val="24"/>
          <w:szCs w:val="24"/>
        </w:rPr>
        <w:t>名毕业生去向一览表（截止</w:t>
      </w:r>
      <w:r>
        <w:rPr>
          <w:rFonts w:ascii="Times New Roman" w:eastAsia="宋体" w:hAnsi="Times New Roman" w:cs="Times New Roman"/>
          <w:b/>
          <w:bCs/>
          <w:color w:val="333333"/>
          <w:sz w:val="24"/>
          <w:szCs w:val="24"/>
        </w:rPr>
        <w:t>2013.6</w:t>
      </w:r>
      <w:r>
        <w:rPr>
          <w:rFonts w:ascii="宋体" w:eastAsia="宋体" w:hAnsi="宋体" w:cs="宋体" w:hint="eastAsia"/>
          <w:b/>
          <w:bCs/>
          <w:color w:val="333333"/>
          <w:sz w:val="24"/>
          <w:szCs w:val="24"/>
        </w:rPr>
        <w:t>）</w:t>
      </w:r>
    </w:p>
    <w:p w14:paraId="5229B2B8" w14:textId="77777777" w:rsidR="00B7344E" w:rsidRDefault="0091483B">
      <w:pPr>
        <w:spacing w:after="0" w:line="420" w:lineRule="atLeast"/>
        <w:ind w:firstLine="480"/>
        <w:jc w:val="center"/>
        <w:rPr>
          <w:rFonts w:ascii="宋体" w:eastAsia="宋体" w:hAnsi="宋体" w:cs="宋体"/>
          <w:color w:val="333333"/>
          <w:sz w:val="21"/>
          <w:szCs w:val="21"/>
        </w:rPr>
      </w:pPr>
      <w:r>
        <w:rPr>
          <w:rFonts w:ascii="宋体" w:eastAsia="宋体" w:hAnsi="宋体" w:cs="宋体"/>
          <w:noProof/>
          <w:color w:val="333333"/>
          <w:sz w:val="21"/>
          <w:szCs w:val="21"/>
        </w:rPr>
        <w:drawing>
          <wp:inline distT="0" distB="0" distL="0" distR="0" wp14:anchorId="5229B2EC" wp14:editId="5229B2ED">
            <wp:extent cx="4963795" cy="2133600"/>
            <wp:effectExtent l="0" t="0" r="8255" b="0"/>
            <wp:docPr id="4" name="图片 4" descr="http://finance.zuel.edu.cn/_upload/article/images/d4/c6/52fd4b86415980dadb46113cc2fc/df486263-21c1-4ab6-bf47-5b678028c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nance.zuel.edu.cn/_upload/article/images/d4/c6/52fd4b86415980dadb46113cc2fc/df486263-21c1-4ab6-bf47-5b678028cf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63795" cy="2133600"/>
                    </a:xfrm>
                    <a:prstGeom prst="rect">
                      <a:avLst/>
                    </a:prstGeom>
                    <a:noFill/>
                    <a:ln>
                      <a:noFill/>
                    </a:ln>
                  </pic:spPr>
                </pic:pic>
              </a:graphicData>
            </a:graphic>
          </wp:inline>
        </w:drawing>
      </w:r>
    </w:p>
    <w:p w14:paraId="5229B2B9"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rPr>
        <w:t>第二届</w:t>
      </w:r>
      <w:r>
        <w:rPr>
          <w:rFonts w:ascii="Times New Roman" w:eastAsia="宋体" w:hAnsi="Times New Roman" w:cs="Times New Roman"/>
          <w:color w:val="333333"/>
          <w:sz w:val="24"/>
          <w:szCs w:val="24"/>
        </w:rPr>
        <w:t>53</w:t>
      </w:r>
      <w:r>
        <w:rPr>
          <w:rFonts w:ascii="宋体" w:eastAsia="宋体" w:hAnsi="宋体" w:cs="宋体" w:hint="eastAsia"/>
          <w:color w:val="333333"/>
          <w:sz w:val="24"/>
          <w:szCs w:val="24"/>
        </w:rPr>
        <w:t>名毕业生（</w:t>
      </w:r>
      <w:r>
        <w:rPr>
          <w:rFonts w:ascii="Times New Roman" w:eastAsia="宋体" w:hAnsi="Times New Roman" w:cs="Times New Roman"/>
          <w:color w:val="333333"/>
          <w:sz w:val="24"/>
          <w:szCs w:val="24"/>
        </w:rPr>
        <w:t>2010</w:t>
      </w:r>
      <w:r>
        <w:rPr>
          <w:rFonts w:ascii="宋体" w:eastAsia="宋体" w:hAnsi="宋体" w:cs="宋体" w:hint="eastAsia"/>
          <w:color w:val="333333"/>
          <w:sz w:val="24"/>
          <w:szCs w:val="24"/>
        </w:rPr>
        <w:t>级）于</w:t>
      </w:r>
      <w:r>
        <w:rPr>
          <w:rFonts w:ascii="Times New Roman" w:eastAsia="宋体" w:hAnsi="Times New Roman" w:cs="Times New Roman"/>
          <w:color w:val="333333"/>
          <w:sz w:val="24"/>
          <w:szCs w:val="24"/>
        </w:rPr>
        <w:t>2014</w:t>
      </w:r>
      <w:r>
        <w:rPr>
          <w:rFonts w:ascii="宋体" w:eastAsia="宋体" w:hAnsi="宋体" w:cs="宋体" w:hint="eastAsia"/>
          <w:color w:val="333333"/>
          <w:sz w:val="24"/>
          <w:szCs w:val="24"/>
        </w:rPr>
        <w:t>年</w:t>
      </w:r>
      <w:r>
        <w:rPr>
          <w:rFonts w:ascii="Times New Roman" w:eastAsia="宋体" w:hAnsi="Times New Roman" w:cs="Times New Roman"/>
          <w:color w:val="333333"/>
          <w:sz w:val="24"/>
          <w:szCs w:val="24"/>
        </w:rPr>
        <w:t>6</w:t>
      </w:r>
      <w:r>
        <w:rPr>
          <w:rFonts w:ascii="宋体" w:eastAsia="宋体" w:hAnsi="宋体" w:cs="宋体" w:hint="eastAsia"/>
          <w:color w:val="333333"/>
          <w:sz w:val="24"/>
          <w:szCs w:val="24"/>
        </w:rPr>
        <w:t>月份顺利毕业。截止</w:t>
      </w:r>
      <w:r>
        <w:rPr>
          <w:rFonts w:ascii="Times New Roman" w:eastAsia="宋体" w:hAnsi="Times New Roman" w:cs="Times New Roman"/>
          <w:color w:val="333333"/>
          <w:sz w:val="24"/>
          <w:szCs w:val="24"/>
        </w:rPr>
        <w:t>2014</w:t>
      </w:r>
      <w:r>
        <w:rPr>
          <w:rFonts w:ascii="宋体" w:eastAsia="宋体" w:hAnsi="宋体" w:cs="宋体" w:hint="eastAsia"/>
          <w:color w:val="333333"/>
          <w:sz w:val="24"/>
          <w:szCs w:val="24"/>
        </w:rPr>
        <w:t>年</w:t>
      </w:r>
      <w:r>
        <w:rPr>
          <w:rFonts w:ascii="Times New Roman" w:eastAsia="宋体" w:hAnsi="Times New Roman" w:cs="Times New Roman"/>
          <w:color w:val="333333"/>
          <w:sz w:val="24"/>
          <w:szCs w:val="24"/>
        </w:rPr>
        <w:t>6</w:t>
      </w:r>
      <w:r>
        <w:rPr>
          <w:rFonts w:ascii="宋体" w:eastAsia="宋体" w:hAnsi="宋体" w:cs="宋体" w:hint="eastAsia"/>
          <w:color w:val="333333"/>
          <w:sz w:val="24"/>
          <w:szCs w:val="24"/>
        </w:rPr>
        <w:t>月底，</w:t>
      </w:r>
      <w:r>
        <w:rPr>
          <w:rFonts w:ascii="Times New Roman" w:eastAsia="宋体" w:hAnsi="Times New Roman" w:cs="Times New Roman"/>
          <w:color w:val="333333"/>
          <w:sz w:val="24"/>
          <w:szCs w:val="24"/>
        </w:rPr>
        <w:t>2014</w:t>
      </w:r>
      <w:r>
        <w:rPr>
          <w:rFonts w:ascii="宋体" w:eastAsia="宋体" w:hAnsi="宋体" w:cs="宋体" w:hint="eastAsia"/>
          <w:color w:val="333333"/>
          <w:sz w:val="24"/>
          <w:szCs w:val="24"/>
        </w:rPr>
        <w:t>届金融学专业（特许金融分析</w:t>
      </w:r>
      <w:proofErr w:type="gramStart"/>
      <w:r>
        <w:rPr>
          <w:rFonts w:ascii="宋体" w:eastAsia="宋体" w:hAnsi="宋体" w:cs="宋体" w:hint="eastAsia"/>
          <w:color w:val="333333"/>
          <w:sz w:val="24"/>
          <w:szCs w:val="24"/>
        </w:rPr>
        <w:t>师方向</w:t>
      </w:r>
      <w:proofErr w:type="gramEnd"/>
      <w:r>
        <w:rPr>
          <w:rFonts w:ascii="宋体" w:eastAsia="宋体" w:hAnsi="宋体" w:cs="宋体" w:hint="eastAsia"/>
          <w:color w:val="333333"/>
          <w:sz w:val="24"/>
          <w:szCs w:val="24"/>
        </w:rPr>
        <w:t>实验班）</w:t>
      </w:r>
      <w:r>
        <w:rPr>
          <w:rFonts w:ascii="Times New Roman" w:eastAsia="宋体" w:hAnsi="Times New Roman" w:cs="Times New Roman"/>
          <w:color w:val="333333"/>
          <w:sz w:val="24"/>
          <w:szCs w:val="24"/>
        </w:rPr>
        <w:t>7</w:t>
      </w:r>
      <w:r>
        <w:rPr>
          <w:rFonts w:ascii="宋体" w:eastAsia="宋体" w:hAnsi="宋体" w:cs="宋体" w:hint="eastAsia"/>
          <w:color w:val="333333"/>
          <w:sz w:val="24"/>
          <w:szCs w:val="24"/>
        </w:rPr>
        <w:t>人进入美国</w:t>
      </w:r>
      <w:r>
        <w:rPr>
          <w:rFonts w:ascii="Times New Roman" w:eastAsia="宋体" w:hAnsi="Times New Roman" w:cs="Times New Roman"/>
          <w:color w:val="333333"/>
          <w:sz w:val="24"/>
          <w:szCs w:val="24"/>
        </w:rPr>
        <w:t>Columbia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Johns Hopkins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Ohio State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University of California Riverside</w:t>
      </w:r>
      <w:r>
        <w:rPr>
          <w:rFonts w:ascii="宋体" w:eastAsia="宋体" w:hAnsi="宋体" w:cs="宋体" w:hint="eastAsia"/>
          <w:color w:val="333333"/>
          <w:sz w:val="24"/>
          <w:szCs w:val="24"/>
        </w:rPr>
        <w:t>等高校攻读研究生，</w:t>
      </w: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人进入英国</w:t>
      </w:r>
      <w:r>
        <w:rPr>
          <w:rFonts w:ascii="Times New Roman" w:eastAsia="宋体" w:hAnsi="Times New Roman" w:cs="Times New Roman"/>
          <w:color w:val="333333"/>
          <w:sz w:val="24"/>
          <w:szCs w:val="24"/>
        </w:rPr>
        <w:t>University of Durham</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Newcastle University</w:t>
      </w:r>
      <w:r>
        <w:rPr>
          <w:rFonts w:ascii="宋体" w:eastAsia="宋体" w:hAnsi="宋体" w:cs="宋体" w:hint="eastAsia"/>
          <w:color w:val="333333"/>
          <w:sz w:val="24"/>
          <w:szCs w:val="24"/>
        </w:rPr>
        <w:t>等高校攻读研究生，</w:t>
      </w:r>
      <w:r>
        <w:rPr>
          <w:rFonts w:ascii="Times New Roman" w:eastAsia="宋体" w:hAnsi="Times New Roman" w:cs="Times New Roman"/>
          <w:color w:val="333333"/>
          <w:sz w:val="24"/>
          <w:szCs w:val="24"/>
        </w:rPr>
        <w:t>5</w:t>
      </w:r>
      <w:r>
        <w:rPr>
          <w:rFonts w:ascii="宋体" w:eastAsia="宋体" w:hAnsi="宋体" w:cs="宋体" w:hint="eastAsia"/>
          <w:color w:val="333333"/>
          <w:sz w:val="24"/>
          <w:szCs w:val="24"/>
        </w:rPr>
        <w:t>人进入中国香港、新加坡、挪威等国家和地区的高校攻读研究生。</w:t>
      </w:r>
      <w:r>
        <w:rPr>
          <w:rFonts w:ascii="Times New Roman" w:eastAsia="宋体" w:hAnsi="Times New Roman" w:cs="Times New Roman"/>
          <w:color w:val="333333"/>
          <w:sz w:val="24"/>
          <w:szCs w:val="24"/>
        </w:rPr>
        <w:t>13</w:t>
      </w:r>
      <w:r>
        <w:rPr>
          <w:rFonts w:ascii="宋体" w:eastAsia="宋体" w:hAnsi="宋体" w:cs="宋体" w:hint="eastAsia"/>
          <w:color w:val="333333"/>
          <w:sz w:val="24"/>
          <w:szCs w:val="24"/>
        </w:rPr>
        <w:t>人被保送或被录取为国内著名高校研究生（中国人民大学</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人，复旦大学</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人，武汉大学</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人，华中科技大学</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人，中山大学</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人，对外经贸大学</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人，西南财经大学</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w:t>
      </w: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人）。</w:t>
      </w:r>
      <w:r>
        <w:rPr>
          <w:rFonts w:ascii="Times New Roman" w:eastAsia="宋体" w:hAnsi="Times New Roman" w:cs="Times New Roman"/>
          <w:color w:val="333333"/>
          <w:sz w:val="24"/>
          <w:szCs w:val="24"/>
        </w:rPr>
        <w:t>14</w:t>
      </w:r>
      <w:r>
        <w:rPr>
          <w:rFonts w:ascii="宋体" w:eastAsia="宋体" w:hAnsi="宋体" w:cs="宋体" w:hint="eastAsia"/>
          <w:color w:val="333333"/>
          <w:sz w:val="24"/>
          <w:szCs w:val="24"/>
        </w:rPr>
        <w:t>人进入金融机构工作（中国银行</w:t>
      </w: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人，农业银行</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人，兴业银行</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人，建设银行</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w:t>
      </w:r>
      <w:r>
        <w:rPr>
          <w:rFonts w:ascii="Times New Roman" w:eastAsia="宋体" w:hAnsi="Times New Roman" w:cs="Times New Roman"/>
          <w:color w:val="333333"/>
          <w:sz w:val="24"/>
          <w:szCs w:val="24"/>
        </w:rPr>
        <w:t>,</w:t>
      </w:r>
      <w:r>
        <w:rPr>
          <w:rFonts w:ascii="宋体" w:eastAsia="宋体" w:hAnsi="宋体" w:cs="宋体" w:hint="eastAsia"/>
          <w:color w:val="333333"/>
          <w:sz w:val="24"/>
          <w:szCs w:val="24"/>
        </w:rPr>
        <w:t>民生银行</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，招商银行</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人，工商银行</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人，交通银行</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w:t>
      </w:r>
      <w:r>
        <w:rPr>
          <w:rFonts w:ascii="Times New Roman" w:eastAsia="宋体" w:hAnsi="Times New Roman" w:cs="Times New Roman"/>
          <w:color w:val="333333"/>
          <w:sz w:val="24"/>
          <w:szCs w:val="24"/>
        </w:rPr>
        <w:t>6</w:t>
      </w:r>
      <w:r>
        <w:rPr>
          <w:rFonts w:ascii="宋体" w:eastAsia="宋体" w:hAnsi="宋体" w:cs="宋体" w:hint="eastAsia"/>
          <w:color w:val="333333"/>
          <w:sz w:val="24"/>
          <w:szCs w:val="24"/>
        </w:rPr>
        <w:t>人赴海马财务有限公司、湖北省邮政公司、物产中拓股份有限公司等单位工作。</w:t>
      </w: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人自主创业，</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人待就业（见表</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w:t>
      </w:r>
    </w:p>
    <w:p w14:paraId="5229B2BA" w14:textId="5CE7D191" w:rsidR="00B7344E" w:rsidRDefault="0091483B">
      <w:pPr>
        <w:spacing w:after="0" w:line="420" w:lineRule="atLeast"/>
        <w:ind w:firstLine="480"/>
        <w:jc w:val="center"/>
        <w:rPr>
          <w:rFonts w:ascii="宋体" w:eastAsia="宋体" w:hAnsi="宋体" w:cs="宋体"/>
          <w:color w:val="333333"/>
          <w:sz w:val="21"/>
          <w:szCs w:val="21"/>
        </w:rPr>
      </w:pPr>
      <w:r>
        <w:rPr>
          <w:rFonts w:ascii="宋体" w:eastAsia="宋体" w:hAnsi="宋体" w:cs="宋体" w:hint="eastAsia"/>
          <w:b/>
          <w:bCs/>
          <w:color w:val="333333"/>
          <w:sz w:val="24"/>
          <w:szCs w:val="24"/>
        </w:rPr>
        <w:t>表</w:t>
      </w:r>
      <w:r>
        <w:rPr>
          <w:rFonts w:ascii="Times New Roman" w:eastAsia="宋体" w:hAnsi="Times New Roman" w:cs="Times New Roman"/>
          <w:b/>
          <w:bCs/>
          <w:color w:val="333333"/>
          <w:sz w:val="24"/>
          <w:szCs w:val="24"/>
        </w:rPr>
        <w:t>2 </w:t>
      </w:r>
      <w:r>
        <w:rPr>
          <w:rFonts w:ascii="宋体" w:eastAsia="宋体" w:hAnsi="宋体" w:cs="宋体" w:hint="eastAsia"/>
          <w:b/>
          <w:bCs/>
          <w:color w:val="333333"/>
          <w:sz w:val="24"/>
          <w:szCs w:val="24"/>
        </w:rPr>
        <w:t>第二届（</w:t>
      </w:r>
      <w:r>
        <w:rPr>
          <w:rFonts w:ascii="Times New Roman" w:eastAsia="宋体" w:hAnsi="Times New Roman" w:cs="Times New Roman"/>
          <w:b/>
          <w:bCs/>
          <w:color w:val="333333"/>
          <w:sz w:val="24"/>
          <w:szCs w:val="24"/>
        </w:rPr>
        <w:t>2014</w:t>
      </w:r>
      <w:r>
        <w:rPr>
          <w:rFonts w:ascii="宋体" w:eastAsia="宋体" w:hAnsi="宋体" w:cs="宋体" w:hint="eastAsia"/>
          <w:b/>
          <w:bCs/>
          <w:color w:val="333333"/>
          <w:sz w:val="24"/>
          <w:szCs w:val="24"/>
        </w:rPr>
        <w:t>）金融学专业（特许金融分析师实验班）</w:t>
      </w:r>
      <w:r>
        <w:rPr>
          <w:rFonts w:ascii="Times New Roman" w:eastAsia="宋体" w:hAnsi="Times New Roman" w:cs="Times New Roman"/>
          <w:b/>
          <w:bCs/>
          <w:color w:val="333333"/>
          <w:sz w:val="24"/>
          <w:szCs w:val="24"/>
        </w:rPr>
        <w:t>53</w:t>
      </w:r>
      <w:r>
        <w:rPr>
          <w:rFonts w:ascii="宋体" w:eastAsia="宋体" w:hAnsi="宋体" w:cs="宋体" w:hint="eastAsia"/>
          <w:b/>
          <w:bCs/>
          <w:color w:val="333333"/>
          <w:sz w:val="24"/>
          <w:szCs w:val="24"/>
        </w:rPr>
        <w:t>名毕业生去向一览表（截止</w:t>
      </w:r>
      <w:r>
        <w:rPr>
          <w:rFonts w:ascii="Times New Roman" w:eastAsia="宋体" w:hAnsi="Times New Roman" w:cs="Times New Roman"/>
          <w:b/>
          <w:bCs/>
          <w:color w:val="333333"/>
          <w:sz w:val="24"/>
          <w:szCs w:val="24"/>
        </w:rPr>
        <w:t>2014.6</w:t>
      </w:r>
      <w:r>
        <w:rPr>
          <w:rFonts w:ascii="宋体" w:eastAsia="宋体" w:hAnsi="宋体" w:cs="宋体" w:hint="eastAsia"/>
          <w:b/>
          <w:bCs/>
          <w:color w:val="333333"/>
          <w:sz w:val="24"/>
          <w:szCs w:val="24"/>
        </w:rPr>
        <w:t>）</w:t>
      </w:r>
    </w:p>
    <w:p w14:paraId="5229B2BB" w14:textId="77777777" w:rsidR="00B7344E" w:rsidRDefault="0091483B">
      <w:pPr>
        <w:spacing w:after="0" w:line="420" w:lineRule="atLeast"/>
        <w:ind w:firstLine="480"/>
        <w:jc w:val="center"/>
        <w:rPr>
          <w:rFonts w:ascii="宋体" w:eastAsia="宋体" w:hAnsi="宋体" w:cs="宋体"/>
          <w:color w:val="333333"/>
          <w:sz w:val="21"/>
          <w:szCs w:val="21"/>
        </w:rPr>
      </w:pPr>
      <w:r>
        <w:rPr>
          <w:rFonts w:ascii="宋体" w:eastAsia="宋体" w:hAnsi="宋体" w:cs="宋体"/>
          <w:noProof/>
          <w:color w:val="333333"/>
          <w:sz w:val="21"/>
          <w:szCs w:val="21"/>
        </w:rPr>
        <w:lastRenderedPageBreak/>
        <w:drawing>
          <wp:inline distT="0" distB="0" distL="0" distR="0" wp14:anchorId="5229B2EE" wp14:editId="5229B2EF">
            <wp:extent cx="4866005" cy="2122805"/>
            <wp:effectExtent l="0" t="0" r="0" b="0"/>
            <wp:docPr id="3" name="图片 3" descr="http://finance.zuel.edu.cn/_upload/article/images/d4/c6/52fd4b86415980dadb46113cc2fc/39f7637d-5858-4a75-92e1-83b93a75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finance.zuel.edu.cn/_upload/article/images/d4/c6/52fd4b86415980dadb46113cc2fc/39f7637d-5858-4a75-92e1-83b93a7523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66005" cy="2122805"/>
                    </a:xfrm>
                    <a:prstGeom prst="rect">
                      <a:avLst/>
                    </a:prstGeom>
                    <a:noFill/>
                    <a:ln>
                      <a:noFill/>
                    </a:ln>
                  </pic:spPr>
                </pic:pic>
              </a:graphicData>
            </a:graphic>
          </wp:inline>
        </w:drawing>
      </w:r>
    </w:p>
    <w:p w14:paraId="5229B2BC" w14:textId="232006C7" w:rsidR="00B7344E" w:rsidRDefault="0091483B">
      <w:pPr>
        <w:spacing w:after="0" w:line="420" w:lineRule="atLeast"/>
        <w:ind w:firstLine="480"/>
        <w:rPr>
          <w:rFonts w:ascii="宋体" w:eastAsia="宋体" w:hAnsi="宋体" w:cs="宋体"/>
          <w:color w:val="333333"/>
          <w:sz w:val="21"/>
          <w:szCs w:val="21"/>
        </w:rPr>
      </w:pPr>
      <w:r>
        <w:rPr>
          <w:rFonts w:ascii="inherit" w:eastAsia="宋体" w:hAnsi="inherit" w:cs="宋体"/>
          <w:color w:val="333333"/>
          <w:sz w:val="21"/>
          <w:szCs w:val="21"/>
        </w:rPr>
        <w:t>第三届</w:t>
      </w:r>
      <w:r>
        <w:rPr>
          <w:rFonts w:ascii="Times New Roman" w:eastAsia="宋体" w:hAnsi="Times New Roman" w:cs="Times New Roman"/>
          <w:color w:val="333333"/>
          <w:sz w:val="24"/>
          <w:szCs w:val="24"/>
        </w:rPr>
        <w:t>63</w:t>
      </w:r>
      <w:r>
        <w:rPr>
          <w:rFonts w:ascii="宋体" w:eastAsia="宋体" w:hAnsi="宋体" w:cs="宋体" w:hint="eastAsia"/>
          <w:color w:val="333333"/>
          <w:sz w:val="24"/>
          <w:szCs w:val="24"/>
        </w:rPr>
        <w:t>名毕业生（</w:t>
      </w:r>
      <w:r>
        <w:rPr>
          <w:rFonts w:ascii="Times New Roman" w:eastAsia="宋体" w:hAnsi="Times New Roman" w:cs="Times New Roman"/>
          <w:color w:val="333333"/>
          <w:sz w:val="24"/>
          <w:szCs w:val="24"/>
        </w:rPr>
        <w:t>2011</w:t>
      </w:r>
      <w:r>
        <w:rPr>
          <w:rFonts w:ascii="宋体" w:eastAsia="宋体" w:hAnsi="宋体" w:cs="宋体" w:hint="eastAsia"/>
          <w:color w:val="333333"/>
          <w:sz w:val="24"/>
          <w:szCs w:val="24"/>
        </w:rPr>
        <w:t>级）于</w:t>
      </w:r>
      <w:r>
        <w:rPr>
          <w:rFonts w:ascii="Times New Roman" w:eastAsia="宋体" w:hAnsi="Times New Roman" w:cs="Times New Roman"/>
          <w:color w:val="333333"/>
          <w:sz w:val="24"/>
          <w:szCs w:val="24"/>
        </w:rPr>
        <w:t>2015</w:t>
      </w:r>
      <w:r>
        <w:rPr>
          <w:rFonts w:ascii="宋体" w:eastAsia="宋体" w:hAnsi="宋体" w:cs="宋体" w:hint="eastAsia"/>
          <w:color w:val="333333"/>
          <w:sz w:val="24"/>
          <w:szCs w:val="24"/>
        </w:rPr>
        <w:t>年</w:t>
      </w:r>
      <w:r>
        <w:rPr>
          <w:rFonts w:ascii="Times New Roman" w:eastAsia="宋体" w:hAnsi="Times New Roman" w:cs="Times New Roman"/>
          <w:color w:val="333333"/>
          <w:sz w:val="24"/>
          <w:szCs w:val="24"/>
        </w:rPr>
        <w:t>6</w:t>
      </w:r>
      <w:r>
        <w:rPr>
          <w:rFonts w:ascii="宋体" w:eastAsia="宋体" w:hAnsi="宋体" w:cs="宋体" w:hint="eastAsia"/>
          <w:color w:val="333333"/>
          <w:sz w:val="24"/>
          <w:szCs w:val="24"/>
        </w:rPr>
        <w:t>月份顺利毕业。截止</w:t>
      </w:r>
      <w:r>
        <w:rPr>
          <w:rFonts w:ascii="Times New Roman" w:eastAsia="宋体" w:hAnsi="Times New Roman" w:cs="Times New Roman"/>
          <w:color w:val="333333"/>
          <w:sz w:val="24"/>
          <w:szCs w:val="24"/>
        </w:rPr>
        <w:t>2015</w:t>
      </w:r>
      <w:r>
        <w:rPr>
          <w:rFonts w:ascii="宋体" w:eastAsia="宋体" w:hAnsi="宋体" w:cs="宋体" w:hint="eastAsia"/>
          <w:color w:val="333333"/>
          <w:sz w:val="24"/>
          <w:szCs w:val="24"/>
        </w:rPr>
        <w:t>年</w:t>
      </w:r>
      <w:r>
        <w:rPr>
          <w:rFonts w:ascii="Times New Roman" w:eastAsia="宋体" w:hAnsi="Times New Roman" w:cs="Times New Roman"/>
          <w:color w:val="333333"/>
          <w:sz w:val="24"/>
          <w:szCs w:val="24"/>
        </w:rPr>
        <w:t>6</w:t>
      </w:r>
      <w:r>
        <w:rPr>
          <w:rFonts w:ascii="宋体" w:eastAsia="宋体" w:hAnsi="宋体" w:cs="宋体" w:hint="eastAsia"/>
          <w:color w:val="333333"/>
          <w:sz w:val="24"/>
          <w:szCs w:val="24"/>
        </w:rPr>
        <w:t>月底，</w:t>
      </w:r>
      <w:r>
        <w:rPr>
          <w:rFonts w:ascii="Times New Roman" w:eastAsia="宋体" w:hAnsi="Times New Roman" w:cs="Times New Roman"/>
          <w:color w:val="333333"/>
          <w:sz w:val="24"/>
          <w:szCs w:val="24"/>
        </w:rPr>
        <w:t>2015</w:t>
      </w:r>
      <w:r>
        <w:rPr>
          <w:rFonts w:ascii="宋体" w:eastAsia="宋体" w:hAnsi="宋体" w:cs="宋体" w:hint="eastAsia"/>
          <w:color w:val="333333"/>
          <w:sz w:val="24"/>
          <w:szCs w:val="24"/>
        </w:rPr>
        <w:t>届金融学专业（特许金融分析师实验班）</w:t>
      </w:r>
      <w:r>
        <w:rPr>
          <w:rFonts w:ascii="Times New Roman" w:eastAsia="宋体" w:hAnsi="Times New Roman" w:cs="Times New Roman"/>
          <w:color w:val="333333"/>
          <w:sz w:val="24"/>
          <w:szCs w:val="24"/>
        </w:rPr>
        <w:t>13</w:t>
      </w:r>
      <w:r>
        <w:rPr>
          <w:rFonts w:ascii="宋体" w:eastAsia="宋体" w:hAnsi="宋体" w:cs="宋体" w:hint="eastAsia"/>
          <w:color w:val="333333"/>
          <w:sz w:val="24"/>
          <w:szCs w:val="24"/>
        </w:rPr>
        <w:t>人进入美国</w:t>
      </w:r>
      <w:r>
        <w:rPr>
          <w:rFonts w:ascii="Times New Roman" w:eastAsia="宋体" w:hAnsi="Times New Roman" w:cs="Times New Roman"/>
          <w:color w:val="333333"/>
          <w:sz w:val="24"/>
          <w:szCs w:val="24"/>
        </w:rPr>
        <w:t>Johns Hopkins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University of California Riverside</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Rensselaer Polytechnic Institute</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Case Western Reserve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Lehigh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Northeastern University</w:t>
      </w:r>
      <w:r>
        <w:rPr>
          <w:rFonts w:ascii="宋体" w:eastAsia="宋体" w:hAnsi="宋体" w:cs="宋体" w:hint="eastAsia"/>
          <w:color w:val="333333"/>
          <w:sz w:val="24"/>
          <w:szCs w:val="24"/>
        </w:rPr>
        <w:t>等高校攻读研究生，</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人进入法国</w:t>
      </w:r>
      <w:r>
        <w:rPr>
          <w:rFonts w:ascii="Times New Roman" w:eastAsia="宋体" w:hAnsi="Times New Roman" w:cs="Times New Roman"/>
          <w:color w:val="333333"/>
          <w:sz w:val="24"/>
          <w:szCs w:val="24"/>
        </w:rPr>
        <w:t>ESC RENNES</w:t>
      </w:r>
      <w:r>
        <w:rPr>
          <w:rFonts w:ascii="宋体" w:eastAsia="宋体" w:hAnsi="宋体" w:cs="宋体" w:hint="eastAsia"/>
          <w:color w:val="333333"/>
          <w:sz w:val="24"/>
          <w:szCs w:val="24"/>
        </w:rPr>
        <w:t>攻读研究生，</w:t>
      </w: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人进入英国</w:t>
      </w:r>
      <w:r>
        <w:rPr>
          <w:rFonts w:ascii="Times New Roman" w:eastAsia="宋体" w:hAnsi="Times New Roman" w:cs="Times New Roman"/>
          <w:color w:val="333333"/>
          <w:sz w:val="24"/>
          <w:szCs w:val="24"/>
        </w:rPr>
        <w:t>University of Durham</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University of St Andrews</w:t>
      </w:r>
      <w:r>
        <w:rPr>
          <w:rFonts w:ascii="宋体" w:eastAsia="宋体" w:hAnsi="宋体" w:cs="宋体" w:hint="eastAsia"/>
          <w:color w:val="333333"/>
          <w:sz w:val="24"/>
          <w:szCs w:val="24"/>
        </w:rPr>
        <w:t>等高校攻读研究生，</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人进入日本高校攻读研究生。</w:t>
      </w:r>
      <w:r>
        <w:rPr>
          <w:rFonts w:ascii="Times New Roman" w:eastAsia="宋体" w:hAnsi="Times New Roman" w:cs="Times New Roman"/>
          <w:color w:val="333333"/>
          <w:sz w:val="24"/>
          <w:szCs w:val="24"/>
        </w:rPr>
        <w:t>10</w:t>
      </w:r>
      <w:r>
        <w:rPr>
          <w:rFonts w:ascii="宋体" w:eastAsia="宋体" w:hAnsi="宋体" w:cs="宋体" w:hint="eastAsia"/>
          <w:color w:val="333333"/>
          <w:sz w:val="24"/>
          <w:szCs w:val="24"/>
        </w:rPr>
        <w:t>人被保送或被录取为中国人民大学、厦门大学、浙江大学、上海财经大学、中央财经大学、对外经贸大学、中南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大学等国内著名高校研究生。</w:t>
      </w:r>
      <w:r>
        <w:rPr>
          <w:rFonts w:ascii="Times New Roman" w:eastAsia="宋体" w:hAnsi="Times New Roman" w:cs="Times New Roman"/>
          <w:color w:val="333333"/>
          <w:sz w:val="24"/>
          <w:szCs w:val="24"/>
        </w:rPr>
        <w:t>10</w:t>
      </w:r>
      <w:r>
        <w:rPr>
          <w:rFonts w:ascii="宋体" w:eastAsia="宋体" w:hAnsi="宋体" w:cs="宋体" w:hint="eastAsia"/>
          <w:color w:val="333333"/>
          <w:sz w:val="24"/>
          <w:szCs w:val="24"/>
        </w:rPr>
        <w:t>人进入商业银行工作（中国银行</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人，中信银行</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人，招商银行</w:t>
      </w: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人，建设银行</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人，工商银行</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人，华夏银行</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，深圳农商行</w:t>
      </w: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人）。</w:t>
      </w:r>
      <w:r>
        <w:rPr>
          <w:rFonts w:ascii="Times New Roman" w:eastAsia="宋体" w:hAnsi="Times New Roman" w:cs="Times New Roman"/>
          <w:color w:val="333333"/>
          <w:sz w:val="24"/>
          <w:szCs w:val="24"/>
        </w:rPr>
        <w:t>4</w:t>
      </w:r>
      <w:r>
        <w:rPr>
          <w:rFonts w:ascii="宋体" w:eastAsia="宋体" w:hAnsi="宋体" w:cs="宋体" w:hint="eastAsia"/>
          <w:color w:val="333333"/>
          <w:sz w:val="24"/>
          <w:szCs w:val="24"/>
        </w:rPr>
        <w:t>人赴德勤华永会计师事务所、摩根士丹利华</w:t>
      </w:r>
      <w:proofErr w:type="gramStart"/>
      <w:r>
        <w:rPr>
          <w:rFonts w:ascii="宋体" w:eastAsia="宋体" w:hAnsi="宋体" w:cs="宋体" w:hint="eastAsia"/>
          <w:color w:val="333333"/>
          <w:sz w:val="24"/>
          <w:szCs w:val="24"/>
        </w:rPr>
        <w:t>鑫</w:t>
      </w:r>
      <w:proofErr w:type="gramEnd"/>
      <w:r>
        <w:rPr>
          <w:rFonts w:ascii="宋体" w:eastAsia="宋体" w:hAnsi="宋体" w:cs="宋体" w:hint="eastAsia"/>
          <w:color w:val="333333"/>
          <w:sz w:val="24"/>
          <w:szCs w:val="24"/>
        </w:rPr>
        <w:t>证券、</w:t>
      </w:r>
      <w:proofErr w:type="gramStart"/>
      <w:r>
        <w:rPr>
          <w:rFonts w:ascii="宋体" w:eastAsia="宋体" w:hAnsi="宋体" w:cs="宋体" w:hint="eastAsia"/>
          <w:color w:val="333333"/>
          <w:sz w:val="24"/>
          <w:szCs w:val="24"/>
        </w:rPr>
        <w:t>红岭创</w:t>
      </w:r>
      <w:proofErr w:type="gramEnd"/>
      <w:r>
        <w:rPr>
          <w:rFonts w:ascii="宋体" w:eastAsia="宋体" w:hAnsi="宋体" w:cs="宋体" w:hint="eastAsia"/>
          <w:color w:val="333333"/>
          <w:sz w:val="24"/>
          <w:szCs w:val="24"/>
        </w:rPr>
        <w:t>投、远东国际租赁等金融机构工作。</w:t>
      </w:r>
      <w:r>
        <w:rPr>
          <w:rFonts w:ascii="Times New Roman" w:eastAsia="宋体" w:hAnsi="Times New Roman" w:cs="Times New Roman"/>
          <w:color w:val="333333"/>
          <w:sz w:val="24"/>
          <w:szCs w:val="24"/>
        </w:rPr>
        <w:t>4</w:t>
      </w:r>
      <w:r>
        <w:rPr>
          <w:rFonts w:ascii="宋体" w:eastAsia="宋体" w:hAnsi="宋体" w:cs="宋体" w:hint="eastAsia"/>
          <w:color w:val="333333"/>
          <w:sz w:val="24"/>
          <w:szCs w:val="24"/>
        </w:rPr>
        <w:t>人</w:t>
      </w:r>
      <w:proofErr w:type="gramStart"/>
      <w:r>
        <w:rPr>
          <w:rFonts w:ascii="宋体" w:eastAsia="宋体" w:hAnsi="宋体" w:cs="宋体" w:hint="eastAsia"/>
          <w:color w:val="333333"/>
          <w:sz w:val="24"/>
          <w:szCs w:val="24"/>
        </w:rPr>
        <w:t>赴劲牌</w:t>
      </w:r>
      <w:proofErr w:type="gramEnd"/>
      <w:r>
        <w:rPr>
          <w:rFonts w:ascii="宋体" w:eastAsia="宋体" w:hAnsi="宋体" w:cs="宋体" w:hint="eastAsia"/>
          <w:color w:val="333333"/>
          <w:sz w:val="24"/>
          <w:szCs w:val="24"/>
        </w:rPr>
        <w:t>有限公司、赢石（武汉）信息科技等企业工作。</w:t>
      </w:r>
      <w:r>
        <w:rPr>
          <w:rFonts w:ascii="Times New Roman" w:eastAsia="宋体" w:hAnsi="Times New Roman" w:cs="Times New Roman"/>
          <w:color w:val="333333"/>
          <w:sz w:val="24"/>
          <w:szCs w:val="24"/>
        </w:rPr>
        <w:t>11</w:t>
      </w:r>
      <w:r>
        <w:rPr>
          <w:rFonts w:ascii="宋体" w:eastAsia="宋体" w:hAnsi="宋体" w:cs="宋体" w:hint="eastAsia"/>
          <w:color w:val="333333"/>
          <w:sz w:val="24"/>
          <w:szCs w:val="24"/>
        </w:rPr>
        <w:t>人自主创业，</w:t>
      </w:r>
      <w:r>
        <w:rPr>
          <w:rFonts w:ascii="Times New Roman" w:eastAsia="宋体" w:hAnsi="Times New Roman" w:cs="Times New Roman"/>
          <w:color w:val="333333"/>
          <w:sz w:val="24"/>
          <w:szCs w:val="24"/>
        </w:rPr>
        <w:t>5</w:t>
      </w:r>
      <w:r>
        <w:rPr>
          <w:rFonts w:ascii="宋体" w:eastAsia="宋体" w:hAnsi="宋体" w:cs="宋体" w:hint="eastAsia"/>
          <w:color w:val="333333"/>
          <w:sz w:val="24"/>
          <w:szCs w:val="24"/>
        </w:rPr>
        <w:t>人待就业（见表</w:t>
      </w: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w:t>
      </w:r>
    </w:p>
    <w:p w14:paraId="5229B2BD" w14:textId="7D51CE33" w:rsidR="00B7344E" w:rsidRDefault="0091483B">
      <w:pPr>
        <w:spacing w:after="0" w:line="420" w:lineRule="atLeast"/>
        <w:jc w:val="center"/>
        <w:rPr>
          <w:rFonts w:ascii="宋体" w:eastAsia="宋体" w:hAnsi="宋体" w:cs="宋体"/>
          <w:color w:val="333333"/>
          <w:sz w:val="21"/>
          <w:szCs w:val="21"/>
        </w:rPr>
      </w:pPr>
      <w:r>
        <w:rPr>
          <w:rFonts w:ascii="宋体" w:eastAsia="宋体" w:hAnsi="宋体" w:cs="宋体" w:hint="eastAsia"/>
          <w:b/>
          <w:bCs/>
          <w:color w:val="333333"/>
          <w:sz w:val="24"/>
          <w:szCs w:val="24"/>
        </w:rPr>
        <w:t>表</w:t>
      </w:r>
      <w:r>
        <w:rPr>
          <w:rFonts w:ascii="Times New Roman" w:eastAsia="宋体" w:hAnsi="Times New Roman" w:cs="Times New Roman"/>
          <w:b/>
          <w:bCs/>
          <w:color w:val="333333"/>
          <w:sz w:val="24"/>
          <w:szCs w:val="24"/>
        </w:rPr>
        <w:t>3 </w:t>
      </w:r>
      <w:r>
        <w:rPr>
          <w:rFonts w:ascii="宋体" w:eastAsia="宋体" w:hAnsi="宋体" w:cs="宋体" w:hint="eastAsia"/>
          <w:b/>
          <w:bCs/>
          <w:color w:val="333333"/>
          <w:sz w:val="24"/>
          <w:szCs w:val="24"/>
        </w:rPr>
        <w:t>第三届（</w:t>
      </w:r>
      <w:r>
        <w:rPr>
          <w:rFonts w:ascii="Times New Roman" w:eastAsia="宋体" w:hAnsi="Times New Roman" w:cs="Times New Roman"/>
          <w:b/>
          <w:bCs/>
          <w:color w:val="333333"/>
          <w:sz w:val="24"/>
          <w:szCs w:val="24"/>
        </w:rPr>
        <w:t>2015</w:t>
      </w:r>
      <w:r>
        <w:rPr>
          <w:rFonts w:ascii="宋体" w:eastAsia="宋体" w:hAnsi="宋体" w:cs="宋体" w:hint="eastAsia"/>
          <w:b/>
          <w:bCs/>
          <w:color w:val="333333"/>
          <w:sz w:val="24"/>
          <w:szCs w:val="24"/>
        </w:rPr>
        <w:t>）金融学专业（特许金融分析师实验班）</w:t>
      </w:r>
      <w:r>
        <w:rPr>
          <w:rFonts w:ascii="Times New Roman" w:eastAsia="宋体" w:hAnsi="Times New Roman" w:cs="Times New Roman"/>
          <w:b/>
          <w:bCs/>
          <w:color w:val="333333"/>
          <w:sz w:val="24"/>
          <w:szCs w:val="24"/>
        </w:rPr>
        <w:t>63</w:t>
      </w:r>
      <w:r>
        <w:rPr>
          <w:rFonts w:ascii="宋体" w:eastAsia="宋体" w:hAnsi="宋体" w:cs="宋体" w:hint="eastAsia"/>
          <w:b/>
          <w:bCs/>
          <w:color w:val="333333"/>
          <w:sz w:val="24"/>
          <w:szCs w:val="24"/>
        </w:rPr>
        <w:t>名毕业生去向一览表（截止</w:t>
      </w:r>
      <w:r>
        <w:rPr>
          <w:rFonts w:ascii="Times New Roman" w:eastAsia="宋体" w:hAnsi="Times New Roman" w:cs="Times New Roman"/>
          <w:b/>
          <w:bCs/>
          <w:color w:val="333333"/>
          <w:sz w:val="24"/>
          <w:szCs w:val="24"/>
        </w:rPr>
        <w:t>2015.6</w:t>
      </w:r>
      <w:r>
        <w:rPr>
          <w:rFonts w:ascii="宋体" w:eastAsia="宋体" w:hAnsi="宋体" w:cs="宋体" w:hint="eastAsia"/>
          <w:b/>
          <w:bCs/>
          <w:color w:val="333333"/>
          <w:sz w:val="24"/>
          <w:szCs w:val="24"/>
        </w:rPr>
        <w:t>）</w:t>
      </w:r>
    </w:p>
    <w:p w14:paraId="5229B2BE" w14:textId="77777777" w:rsidR="00B7344E" w:rsidRDefault="0091483B">
      <w:pPr>
        <w:spacing w:after="0" w:line="420" w:lineRule="atLeast"/>
        <w:jc w:val="center"/>
        <w:rPr>
          <w:rFonts w:ascii="宋体" w:eastAsia="宋体" w:hAnsi="宋体" w:cs="宋体"/>
          <w:color w:val="333333"/>
          <w:sz w:val="21"/>
          <w:szCs w:val="21"/>
        </w:rPr>
      </w:pPr>
      <w:r>
        <w:rPr>
          <w:rFonts w:ascii="宋体" w:eastAsia="宋体" w:hAnsi="宋体" w:cs="宋体"/>
          <w:noProof/>
          <w:color w:val="333333"/>
          <w:sz w:val="21"/>
          <w:szCs w:val="21"/>
        </w:rPr>
        <w:drawing>
          <wp:inline distT="0" distB="0" distL="0" distR="0" wp14:anchorId="5229B2F0" wp14:editId="5229B2F1">
            <wp:extent cx="4866005" cy="2122805"/>
            <wp:effectExtent l="0" t="0" r="0" b="0"/>
            <wp:docPr id="2" name="图片 2" descr="http://finance.zuel.edu.cn/_upload/article/images/d4/c6/52fd4b86415980dadb46113cc2fc/75997092-0d6f-499d-b8f2-b8945d38cb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finance.zuel.edu.cn/_upload/article/images/d4/c6/52fd4b86415980dadb46113cc2fc/75997092-0d6f-499d-b8f2-b8945d38cb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66005" cy="2122805"/>
                    </a:xfrm>
                    <a:prstGeom prst="rect">
                      <a:avLst/>
                    </a:prstGeom>
                    <a:noFill/>
                    <a:ln>
                      <a:noFill/>
                    </a:ln>
                  </pic:spPr>
                </pic:pic>
              </a:graphicData>
            </a:graphic>
          </wp:inline>
        </w:drawing>
      </w:r>
    </w:p>
    <w:p w14:paraId="5229B2BF" w14:textId="3FABE0AC" w:rsidR="00B7344E" w:rsidRDefault="0091483B">
      <w:pPr>
        <w:spacing w:after="0" w:line="420" w:lineRule="atLeast"/>
        <w:rPr>
          <w:rFonts w:ascii="宋体" w:eastAsia="宋体" w:hAnsi="宋体" w:cs="宋体"/>
          <w:color w:val="333333"/>
          <w:sz w:val="21"/>
          <w:szCs w:val="21"/>
        </w:rPr>
      </w:pPr>
      <w:r>
        <w:rPr>
          <w:rFonts w:ascii="inherit" w:eastAsia="宋体" w:hAnsi="inherit" w:cs="宋体"/>
          <w:b/>
          <w:bCs/>
          <w:color w:val="333333"/>
          <w:sz w:val="24"/>
          <w:szCs w:val="24"/>
        </w:rPr>
        <w:lastRenderedPageBreak/>
        <w:t> </w:t>
      </w:r>
      <w:r>
        <w:rPr>
          <w:rFonts w:ascii="inherit" w:eastAsia="宋体" w:hAnsi="inherit" w:cs="宋体"/>
          <w:b/>
          <w:bCs/>
          <w:color w:val="333333"/>
          <w:sz w:val="24"/>
          <w:szCs w:val="24"/>
        </w:rPr>
        <w:tab/>
      </w:r>
      <w:r>
        <w:rPr>
          <w:rFonts w:ascii="宋体" w:eastAsia="宋体" w:hAnsi="宋体" w:cs="宋体" w:hint="eastAsia"/>
          <w:color w:val="333333"/>
          <w:sz w:val="24"/>
          <w:szCs w:val="24"/>
        </w:rPr>
        <w:t>第四届</w:t>
      </w:r>
      <w:r>
        <w:rPr>
          <w:rFonts w:ascii="Times New Roman" w:eastAsia="宋体" w:hAnsi="Times New Roman" w:cs="Times New Roman"/>
          <w:color w:val="333333"/>
          <w:sz w:val="24"/>
          <w:szCs w:val="24"/>
        </w:rPr>
        <w:t>64</w:t>
      </w:r>
      <w:r>
        <w:rPr>
          <w:rFonts w:ascii="宋体" w:eastAsia="宋体" w:hAnsi="宋体" w:cs="宋体" w:hint="eastAsia"/>
          <w:color w:val="333333"/>
          <w:sz w:val="24"/>
          <w:szCs w:val="24"/>
        </w:rPr>
        <w:t>名毕业生（</w:t>
      </w:r>
      <w:r>
        <w:rPr>
          <w:rFonts w:ascii="Times New Roman" w:eastAsia="宋体" w:hAnsi="Times New Roman" w:cs="Times New Roman"/>
          <w:color w:val="333333"/>
          <w:sz w:val="24"/>
          <w:szCs w:val="24"/>
        </w:rPr>
        <w:t>2012</w:t>
      </w:r>
      <w:r>
        <w:rPr>
          <w:rFonts w:ascii="宋体" w:eastAsia="宋体" w:hAnsi="宋体" w:cs="宋体" w:hint="eastAsia"/>
          <w:color w:val="333333"/>
          <w:sz w:val="24"/>
          <w:szCs w:val="24"/>
        </w:rPr>
        <w:t>级）于</w:t>
      </w:r>
      <w:r>
        <w:rPr>
          <w:rFonts w:ascii="Times New Roman" w:eastAsia="宋体" w:hAnsi="Times New Roman" w:cs="Times New Roman"/>
          <w:color w:val="333333"/>
          <w:sz w:val="24"/>
          <w:szCs w:val="24"/>
        </w:rPr>
        <w:t>2016</w:t>
      </w:r>
      <w:r>
        <w:rPr>
          <w:rFonts w:ascii="宋体" w:eastAsia="宋体" w:hAnsi="宋体" w:cs="宋体" w:hint="eastAsia"/>
          <w:color w:val="333333"/>
          <w:sz w:val="24"/>
          <w:szCs w:val="24"/>
        </w:rPr>
        <w:t>年</w:t>
      </w:r>
      <w:r>
        <w:rPr>
          <w:rFonts w:ascii="Times New Roman" w:eastAsia="宋体" w:hAnsi="Times New Roman" w:cs="Times New Roman"/>
          <w:color w:val="333333"/>
          <w:sz w:val="24"/>
          <w:szCs w:val="24"/>
        </w:rPr>
        <w:t>6</w:t>
      </w:r>
      <w:r>
        <w:rPr>
          <w:rFonts w:ascii="宋体" w:eastAsia="宋体" w:hAnsi="宋体" w:cs="宋体" w:hint="eastAsia"/>
          <w:color w:val="333333"/>
          <w:sz w:val="24"/>
          <w:szCs w:val="24"/>
        </w:rPr>
        <w:t>月份顺利毕业。截止</w:t>
      </w:r>
      <w:r>
        <w:rPr>
          <w:rFonts w:ascii="Times New Roman" w:eastAsia="宋体" w:hAnsi="Times New Roman" w:cs="Times New Roman"/>
          <w:color w:val="333333"/>
          <w:sz w:val="24"/>
          <w:szCs w:val="24"/>
        </w:rPr>
        <w:t>2016</w:t>
      </w:r>
      <w:r>
        <w:rPr>
          <w:rFonts w:ascii="宋体" w:eastAsia="宋体" w:hAnsi="宋体" w:cs="宋体" w:hint="eastAsia"/>
          <w:color w:val="333333"/>
          <w:sz w:val="24"/>
          <w:szCs w:val="24"/>
        </w:rPr>
        <w:t>年</w:t>
      </w:r>
      <w:r>
        <w:rPr>
          <w:rFonts w:ascii="Times New Roman" w:eastAsia="宋体" w:hAnsi="Times New Roman" w:cs="Times New Roman"/>
          <w:color w:val="333333"/>
          <w:sz w:val="24"/>
          <w:szCs w:val="24"/>
        </w:rPr>
        <w:t>6</w:t>
      </w:r>
      <w:r>
        <w:rPr>
          <w:rFonts w:ascii="宋体" w:eastAsia="宋体" w:hAnsi="宋体" w:cs="宋体" w:hint="eastAsia"/>
          <w:color w:val="333333"/>
          <w:sz w:val="24"/>
          <w:szCs w:val="24"/>
        </w:rPr>
        <w:t>月底，</w:t>
      </w:r>
      <w:r>
        <w:rPr>
          <w:rFonts w:ascii="Times New Roman" w:eastAsia="宋体" w:hAnsi="Times New Roman" w:cs="Times New Roman"/>
          <w:color w:val="333333"/>
          <w:sz w:val="24"/>
          <w:szCs w:val="24"/>
        </w:rPr>
        <w:t>2016</w:t>
      </w:r>
      <w:r>
        <w:rPr>
          <w:rFonts w:ascii="宋体" w:eastAsia="宋体" w:hAnsi="宋体" w:cs="宋体" w:hint="eastAsia"/>
          <w:color w:val="333333"/>
          <w:sz w:val="24"/>
          <w:szCs w:val="24"/>
        </w:rPr>
        <w:t>届金融学专业（特许金融分析师实验班）</w:t>
      </w:r>
      <w:r>
        <w:rPr>
          <w:rFonts w:ascii="Times New Roman" w:eastAsia="宋体" w:hAnsi="Times New Roman" w:cs="Times New Roman"/>
          <w:color w:val="333333"/>
          <w:sz w:val="24"/>
          <w:szCs w:val="24"/>
        </w:rPr>
        <w:t>11</w:t>
      </w:r>
      <w:r>
        <w:rPr>
          <w:rFonts w:ascii="宋体" w:eastAsia="宋体" w:hAnsi="宋体" w:cs="宋体" w:hint="eastAsia"/>
          <w:color w:val="333333"/>
          <w:sz w:val="24"/>
          <w:szCs w:val="24"/>
        </w:rPr>
        <w:t>人进入美国</w:t>
      </w:r>
      <w:r>
        <w:rPr>
          <w:rFonts w:ascii="Times New Roman" w:eastAsia="宋体" w:hAnsi="Times New Roman" w:cs="Times New Roman"/>
          <w:color w:val="333333"/>
          <w:sz w:val="24"/>
          <w:szCs w:val="24"/>
        </w:rPr>
        <w:t>University of Maryland</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Brandeis University</w:t>
      </w:r>
      <w:r>
        <w:rPr>
          <w:rFonts w:ascii="宋体" w:eastAsia="宋体" w:hAnsi="宋体" w:cs="宋体" w:hint="eastAsia"/>
          <w:color w:val="333333"/>
          <w:sz w:val="24"/>
          <w:szCs w:val="24"/>
        </w:rPr>
        <w:t>、</w:t>
      </w:r>
      <w:r>
        <w:rPr>
          <w:rFonts w:ascii="Times New Roman" w:eastAsia="宋体" w:hAnsi="Times New Roman" w:cs="Times New Roman"/>
          <w:color w:val="333333"/>
          <w:sz w:val="24"/>
          <w:szCs w:val="24"/>
        </w:rPr>
        <w:t>Boston University</w:t>
      </w:r>
      <w:r>
        <w:rPr>
          <w:rFonts w:ascii="宋体" w:eastAsia="宋体" w:hAnsi="宋体" w:cs="宋体" w:hint="eastAsia"/>
          <w:color w:val="333333"/>
          <w:sz w:val="24"/>
          <w:szCs w:val="24"/>
        </w:rPr>
        <w:t>等高校攻读研究生，</w:t>
      </w:r>
      <w:r>
        <w:rPr>
          <w:rFonts w:ascii="Times New Roman" w:eastAsia="宋体" w:hAnsi="Times New Roman" w:cs="Times New Roman"/>
          <w:color w:val="333333"/>
          <w:sz w:val="24"/>
          <w:szCs w:val="24"/>
        </w:rPr>
        <w:t>4</w:t>
      </w:r>
      <w:r>
        <w:rPr>
          <w:rFonts w:ascii="宋体" w:eastAsia="宋体" w:hAnsi="宋体" w:cs="宋体" w:hint="eastAsia"/>
          <w:color w:val="333333"/>
          <w:sz w:val="24"/>
          <w:szCs w:val="24"/>
        </w:rPr>
        <w:t>人进入</w:t>
      </w:r>
      <w:r>
        <w:rPr>
          <w:rFonts w:ascii="Times New Roman" w:eastAsia="宋体" w:hAnsi="Times New Roman" w:cs="Times New Roman"/>
          <w:color w:val="333333"/>
          <w:sz w:val="24"/>
          <w:szCs w:val="24"/>
        </w:rPr>
        <w:t>King's College London</w:t>
      </w:r>
      <w:r>
        <w:rPr>
          <w:rFonts w:ascii="宋体" w:eastAsia="宋体" w:hAnsi="宋体" w:cs="宋体" w:hint="eastAsia"/>
          <w:color w:val="333333"/>
          <w:sz w:val="24"/>
          <w:szCs w:val="24"/>
        </w:rPr>
        <w:t>等英国高校攻读研究生，</w:t>
      </w:r>
      <w:r>
        <w:rPr>
          <w:rFonts w:ascii="Times New Roman" w:eastAsia="宋体" w:hAnsi="Times New Roman" w:cs="Times New Roman"/>
          <w:color w:val="333333"/>
          <w:sz w:val="24"/>
          <w:szCs w:val="24"/>
        </w:rPr>
        <w:t>11</w:t>
      </w:r>
      <w:r>
        <w:rPr>
          <w:rFonts w:ascii="宋体" w:eastAsia="宋体" w:hAnsi="宋体" w:cs="宋体" w:hint="eastAsia"/>
          <w:color w:val="333333"/>
          <w:sz w:val="24"/>
          <w:szCs w:val="24"/>
        </w:rPr>
        <w:t>人进入</w:t>
      </w:r>
      <w:r>
        <w:rPr>
          <w:rFonts w:ascii="Times New Roman" w:eastAsia="宋体" w:hAnsi="Times New Roman" w:cs="Times New Roman"/>
          <w:color w:val="333333"/>
          <w:sz w:val="24"/>
          <w:szCs w:val="24"/>
        </w:rPr>
        <w:t>Toulouse Business School</w:t>
      </w:r>
      <w:r>
        <w:rPr>
          <w:rFonts w:ascii="宋体" w:eastAsia="宋体" w:hAnsi="宋体" w:cs="宋体" w:hint="eastAsia"/>
          <w:color w:val="333333"/>
          <w:sz w:val="24"/>
          <w:szCs w:val="24"/>
        </w:rPr>
        <w:t>等法国、日本、澳大利亚、新加坡、中国香港高校攻读研究生，</w:t>
      </w:r>
      <w:r>
        <w:rPr>
          <w:rFonts w:ascii="Times New Roman" w:eastAsia="宋体" w:hAnsi="Times New Roman" w:cs="Times New Roman"/>
          <w:color w:val="333333"/>
          <w:sz w:val="24"/>
          <w:szCs w:val="24"/>
        </w:rPr>
        <w:t>7</w:t>
      </w:r>
      <w:r>
        <w:rPr>
          <w:rFonts w:ascii="宋体" w:eastAsia="宋体" w:hAnsi="宋体" w:cs="宋体" w:hint="eastAsia"/>
          <w:color w:val="333333"/>
          <w:sz w:val="24"/>
          <w:szCs w:val="24"/>
        </w:rPr>
        <w:t>人进入北京大学、南开大学、上海财经大学等国内高校攻读研究生，</w:t>
      </w:r>
      <w:r>
        <w:rPr>
          <w:rFonts w:ascii="Times New Roman" w:eastAsia="宋体" w:hAnsi="Times New Roman" w:cs="Times New Roman"/>
          <w:color w:val="333333"/>
          <w:sz w:val="24"/>
          <w:szCs w:val="24"/>
        </w:rPr>
        <w:t>8</w:t>
      </w:r>
      <w:r>
        <w:rPr>
          <w:rFonts w:ascii="宋体" w:eastAsia="宋体" w:hAnsi="宋体" w:cs="宋体" w:hint="eastAsia"/>
          <w:color w:val="333333"/>
          <w:sz w:val="24"/>
          <w:szCs w:val="24"/>
        </w:rPr>
        <w:t>人进入中国工商银行、交通银行、招商银行、北京银行等商业银行工作，</w:t>
      </w:r>
      <w:r>
        <w:rPr>
          <w:rFonts w:ascii="Times New Roman" w:eastAsia="宋体" w:hAnsi="Times New Roman" w:cs="Times New Roman"/>
          <w:color w:val="333333"/>
          <w:sz w:val="24"/>
          <w:szCs w:val="24"/>
        </w:rPr>
        <w:t>14</w:t>
      </w:r>
      <w:r>
        <w:rPr>
          <w:rFonts w:ascii="宋体" w:eastAsia="宋体" w:hAnsi="宋体" w:cs="宋体" w:hint="eastAsia"/>
          <w:color w:val="333333"/>
          <w:sz w:val="24"/>
          <w:szCs w:val="24"/>
        </w:rPr>
        <w:t>人进入普华永道、中国平安、格兰仕、华泰证券等其他金融机构和企业工作，</w:t>
      </w:r>
      <w:r>
        <w:rPr>
          <w:rFonts w:ascii="Times New Roman" w:eastAsia="宋体" w:hAnsi="Times New Roman" w:cs="Times New Roman"/>
          <w:color w:val="333333"/>
          <w:sz w:val="24"/>
          <w:szCs w:val="24"/>
        </w:rPr>
        <w:t>5</w:t>
      </w:r>
      <w:r>
        <w:rPr>
          <w:rFonts w:ascii="宋体" w:eastAsia="宋体" w:hAnsi="宋体" w:cs="宋体" w:hint="eastAsia"/>
          <w:color w:val="333333"/>
          <w:sz w:val="24"/>
          <w:szCs w:val="24"/>
        </w:rPr>
        <w:t>人自主创业，</w:t>
      </w:r>
      <w:r>
        <w:rPr>
          <w:rFonts w:ascii="Times New Roman" w:eastAsia="宋体" w:hAnsi="Times New Roman" w:cs="Times New Roman"/>
          <w:color w:val="333333"/>
          <w:sz w:val="24"/>
          <w:szCs w:val="24"/>
        </w:rPr>
        <w:t>4</w:t>
      </w:r>
      <w:r>
        <w:rPr>
          <w:rFonts w:ascii="宋体" w:eastAsia="宋体" w:hAnsi="宋体" w:cs="宋体" w:hint="eastAsia"/>
          <w:color w:val="333333"/>
          <w:sz w:val="24"/>
          <w:szCs w:val="24"/>
        </w:rPr>
        <w:t>人待就业（见表</w:t>
      </w:r>
      <w:r>
        <w:rPr>
          <w:rFonts w:ascii="Times New Roman" w:eastAsia="宋体" w:hAnsi="Times New Roman" w:cs="Times New Roman"/>
          <w:color w:val="333333"/>
          <w:sz w:val="24"/>
          <w:szCs w:val="24"/>
        </w:rPr>
        <w:t>4</w:t>
      </w:r>
      <w:r>
        <w:rPr>
          <w:rFonts w:ascii="宋体" w:eastAsia="宋体" w:hAnsi="宋体" w:cs="宋体" w:hint="eastAsia"/>
          <w:color w:val="333333"/>
          <w:sz w:val="24"/>
          <w:szCs w:val="24"/>
        </w:rPr>
        <w:t>）。</w:t>
      </w:r>
    </w:p>
    <w:p w14:paraId="5229B2C0" w14:textId="7C687FAA" w:rsidR="00B7344E" w:rsidRDefault="0091483B">
      <w:pPr>
        <w:spacing w:after="0" w:line="420" w:lineRule="atLeast"/>
        <w:jc w:val="center"/>
        <w:rPr>
          <w:rFonts w:ascii="宋体" w:eastAsia="宋体" w:hAnsi="宋体" w:cs="宋体"/>
          <w:color w:val="333333"/>
          <w:sz w:val="21"/>
          <w:szCs w:val="21"/>
        </w:rPr>
      </w:pPr>
      <w:r>
        <w:rPr>
          <w:rFonts w:ascii="宋体" w:eastAsia="宋体" w:hAnsi="宋体" w:cs="宋体" w:hint="eastAsia"/>
          <w:b/>
          <w:bCs/>
          <w:color w:val="333333"/>
          <w:sz w:val="24"/>
          <w:szCs w:val="24"/>
        </w:rPr>
        <w:t>表</w:t>
      </w:r>
      <w:r>
        <w:rPr>
          <w:rFonts w:ascii="Times New Roman" w:eastAsia="宋体" w:hAnsi="Times New Roman" w:cs="Times New Roman"/>
          <w:b/>
          <w:bCs/>
          <w:color w:val="333333"/>
          <w:sz w:val="24"/>
          <w:szCs w:val="24"/>
        </w:rPr>
        <w:t xml:space="preserve">4  </w:t>
      </w:r>
      <w:r>
        <w:rPr>
          <w:rFonts w:ascii="宋体" w:eastAsia="宋体" w:hAnsi="宋体" w:cs="宋体" w:hint="eastAsia"/>
          <w:b/>
          <w:bCs/>
          <w:color w:val="333333"/>
          <w:sz w:val="24"/>
          <w:szCs w:val="24"/>
        </w:rPr>
        <w:t>第四届（</w:t>
      </w:r>
      <w:r>
        <w:rPr>
          <w:rFonts w:ascii="Times New Roman" w:eastAsia="宋体" w:hAnsi="Times New Roman" w:cs="Times New Roman"/>
          <w:b/>
          <w:bCs/>
          <w:color w:val="333333"/>
          <w:sz w:val="24"/>
          <w:szCs w:val="24"/>
        </w:rPr>
        <w:t>2016</w:t>
      </w:r>
      <w:r>
        <w:rPr>
          <w:rFonts w:ascii="宋体" w:eastAsia="宋体" w:hAnsi="宋体" w:cs="宋体" w:hint="eastAsia"/>
          <w:b/>
          <w:bCs/>
          <w:color w:val="333333"/>
          <w:sz w:val="24"/>
          <w:szCs w:val="24"/>
        </w:rPr>
        <w:t>）金融学专业（特许金融分析师实验班）</w:t>
      </w:r>
      <w:r>
        <w:rPr>
          <w:rFonts w:ascii="Times New Roman" w:eastAsia="宋体" w:hAnsi="Times New Roman" w:cs="Times New Roman"/>
          <w:b/>
          <w:bCs/>
          <w:color w:val="333333"/>
          <w:sz w:val="24"/>
          <w:szCs w:val="24"/>
        </w:rPr>
        <w:t>64</w:t>
      </w:r>
      <w:r>
        <w:rPr>
          <w:rFonts w:ascii="宋体" w:eastAsia="宋体" w:hAnsi="宋体" w:cs="宋体" w:hint="eastAsia"/>
          <w:b/>
          <w:bCs/>
          <w:color w:val="333333"/>
          <w:sz w:val="24"/>
          <w:szCs w:val="24"/>
        </w:rPr>
        <w:t>名毕业生去向一览表（截止</w:t>
      </w:r>
      <w:r>
        <w:rPr>
          <w:rFonts w:ascii="Times New Roman" w:eastAsia="宋体" w:hAnsi="Times New Roman" w:cs="Times New Roman"/>
          <w:b/>
          <w:bCs/>
          <w:color w:val="333333"/>
          <w:sz w:val="24"/>
          <w:szCs w:val="24"/>
        </w:rPr>
        <w:t>2016.6</w:t>
      </w:r>
      <w:r>
        <w:rPr>
          <w:rFonts w:ascii="宋体" w:eastAsia="宋体" w:hAnsi="宋体" w:cs="宋体" w:hint="eastAsia"/>
          <w:b/>
          <w:bCs/>
          <w:color w:val="333333"/>
          <w:sz w:val="24"/>
          <w:szCs w:val="24"/>
        </w:rPr>
        <w:t>）</w:t>
      </w:r>
    </w:p>
    <w:p w14:paraId="5229B2C1" w14:textId="77777777" w:rsidR="00B7344E" w:rsidRDefault="0091483B">
      <w:pPr>
        <w:spacing w:after="0" w:line="420" w:lineRule="atLeast"/>
        <w:jc w:val="center"/>
        <w:rPr>
          <w:rFonts w:ascii="宋体" w:eastAsia="宋体" w:hAnsi="宋体" w:cs="宋体"/>
          <w:color w:val="333333"/>
          <w:sz w:val="21"/>
          <w:szCs w:val="21"/>
        </w:rPr>
      </w:pPr>
      <w:r>
        <w:rPr>
          <w:rFonts w:ascii="宋体" w:eastAsia="宋体" w:hAnsi="宋体" w:cs="宋体"/>
          <w:noProof/>
          <w:color w:val="333333"/>
          <w:sz w:val="21"/>
          <w:szCs w:val="21"/>
        </w:rPr>
        <w:drawing>
          <wp:inline distT="0" distB="0" distL="0" distR="0" wp14:anchorId="5229B2F2" wp14:editId="5229B2F3">
            <wp:extent cx="4866005" cy="1703705"/>
            <wp:effectExtent l="0" t="0" r="0" b="0"/>
            <wp:docPr id="1" name="图片 1" descr="http://finance.zuel.edu.cn/_upload/article/images/d4/c6/52fd4b86415980dadb46113cc2fc/a4ddc61d-0dda-4e52-a96b-d9774c7a0c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finance.zuel.edu.cn/_upload/article/images/d4/c6/52fd4b86415980dadb46113cc2fc/a4ddc61d-0dda-4e52-a96b-d9774c7a0c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66005" cy="1703705"/>
                    </a:xfrm>
                    <a:prstGeom prst="rect">
                      <a:avLst/>
                    </a:prstGeom>
                    <a:noFill/>
                    <a:ln>
                      <a:noFill/>
                    </a:ln>
                  </pic:spPr>
                </pic:pic>
              </a:graphicData>
            </a:graphic>
          </wp:inline>
        </w:drawing>
      </w:r>
    </w:p>
    <w:p w14:paraId="5229B2C2" w14:textId="71E5C814" w:rsidR="00B7344E" w:rsidRDefault="0091483B" w:rsidP="00D5510A">
      <w:pPr>
        <w:spacing w:before="240" w:line="420" w:lineRule="atLeast"/>
        <w:rPr>
          <w:rFonts w:ascii="宋体" w:eastAsia="宋体" w:hAnsi="宋体" w:cs="宋体"/>
          <w:color w:val="333333"/>
          <w:sz w:val="24"/>
          <w:szCs w:val="24"/>
        </w:rPr>
      </w:pPr>
      <w:r>
        <w:rPr>
          <w:rFonts w:ascii="宋体" w:eastAsia="宋体" w:hAnsi="宋体" w:cs="宋体" w:hint="eastAsia"/>
          <w:color w:val="333333"/>
          <w:sz w:val="21"/>
          <w:szCs w:val="21"/>
        </w:rPr>
        <w:t xml:space="preserve">  </w:t>
      </w:r>
      <w:r>
        <w:rPr>
          <w:rFonts w:ascii="宋体" w:eastAsia="宋体" w:hAnsi="宋体" w:cs="宋体" w:hint="eastAsia"/>
          <w:color w:val="333333"/>
          <w:sz w:val="24"/>
          <w:szCs w:val="24"/>
        </w:rPr>
        <w:t> 后续历届毕业生</w:t>
      </w:r>
      <w:r w:rsidR="00D5510A">
        <w:rPr>
          <w:rFonts w:ascii="宋体" w:eastAsia="宋体" w:hAnsi="宋体" w:cs="宋体" w:hint="eastAsia"/>
          <w:color w:val="333333"/>
          <w:sz w:val="24"/>
          <w:szCs w:val="24"/>
        </w:rPr>
        <w:t>去向稳定，大约有6</w:t>
      </w:r>
      <w:r w:rsidR="00D5510A">
        <w:rPr>
          <w:rFonts w:ascii="宋体" w:eastAsia="宋体" w:hAnsi="宋体" w:cs="宋体"/>
          <w:color w:val="333333"/>
          <w:sz w:val="24"/>
          <w:szCs w:val="24"/>
        </w:rPr>
        <w:t>0%</w:t>
      </w:r>
      <w:r w:rsidR="00D5510A">
        <w:rPr>
          <w:rFonts w:ascii="宋体" w:eastAsia="宋体" w:hAnsi="宋体" w:cs="宋体" w:hint="eastAsia"/>
          <w:color w:val="333333"/>
          <w:sz w:val="24"/>
          <w:szCs w:val="24"/>
        </w:rPr>
        <w:t>毕业生通过推免、考研等方式进入国内外著名大学继续深造，约2</w:t>
      </w:r>
      <w:r w:rsidR="00D5510A">
        <w:rPr>
          <w:rFonts w:ascii="宋体" w:eastAsia="宋体" w:hAnsi="宋体" w:cs="宋体"/>
          <w:color w:val="333333"/>
          <w:sz w:val="24"/>
          <w:szCs w:val="24"/>
        </w:rPr>
        <w:t>0%</w:t>
      </w:r>
      <w:r w:rsidR="00D5510A">
        <w:rPr>
          <w:rFonts w:ascii="宋体" w:eastAsia="宋体" w:hAnsi="宋体" w:cs="宋体" w:hint="eastAsia"/>
          <w:color w:val="333333"/>
          <w:sz w:val="24"/>
          <w:szCs w:val="24"/>
        </w:rPr>
        <w:t>毕业生进入大型金融机构工作，其他同学选择到金融监管机构、各级企事业单位就业。</w:t>
      </w:r>
    </w:p>
    <w:p w14:paraId="5229B2C3" w14:textId="77777777" w:rsidR="00B7344E" w:rsidRDefault="0091483B">
      <w:pPr>
        <w:spacing w:after="0" w:line="420" w:lineRule="atLeast"/>
      </w:pPr>
      <w:r>
        <w:rPr>
          <w:noProof/>
        </w:rPr>
        <w:drawing>
          <wp:inline distT="0" distB="0" distL="114300" distR="114300" wp14:anchorId="5229B2F4" wp14:editId="5229B2F5">
            <wp:extent cx="5934075" cy="2567940"/>
            <wp:effectExtent l="0" t="0" r="9525"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5934075" cy="2567940"/>
                    </a:xfrm>
                    <a:prstGeom prst="rect">
                      <a:avLst/>
                    </a:prstGeom>
                    <a:noFill/>
                    <a:ln>
                      <a:noFill/>
                    </a:ln>
                  </pic:spPr>
                </pic:pic>
              </a:graphicData>
            </a:graphic>
          </wp:inline>
        </w:drawing>
      </w:r>
    </w:p>
    <w:p w14:paraId="5229B2C4" w14:textId="37A15167" w:rsidR="00B7344E" w:rsidRDefault="0091483B">
      <w:pPr>
        <w:spacing w:after="0" w:line="420" w:lineRule="atLeast"/>
        <w:jc w:val="center"/>
        <w:rPr>
          <w:rFonts w:ascii="宋体" w:eastAsia="宋体" w:hAnsi="宋体" w:cs="宋体"/>
          <w:b/>
          <w:bCs/>
          <w:color w:val="333333"/>
          <w:sz w:val="24"/>
          <w:szCs w:val="24"/>
        </w:rPr>
      </w:pPr>
      <w:r>
        <w:rPr>
          <w:rFonts w:ascii="宋体" w:eastAsia="宋体" w:hAnsi="宋体" w:cs="宋体" w:hint="eastAsia"/>
          <w:b/>
          <w:bCs/>
          <w:color w:val="333333"/>
          <w:sz w:val="24"/>
          <w:szCs w:val="24"/>
        </w:rPr>
        <w:lastRenderedPageBreak/>
        <w:t>图1 金融学专业（特许金融分析师实验班）历届毕业生去向统计</w:t>
      </w:r>
    </w:p>
    <w:p w14:paraId="5229B2C5" w14:textId="77777777" w:rsidR="00B7344E" w:rsidRDefault="00B7344E">
      <w:pPr>
        <w:spacing w:after="0" w:line="420" w:lineRule="atLeast"/>
        <w:rPr>
          <w:rFonts w:ascii="宋体" w:eastAsia="宋体" w:hAnsi="宋体" w:cs="宋体"/>
          <w:b/>
          <w:bCs/>
          <w:color w:val="333333"/>
          <w:sz w:val="24"/>
          <w:szCs w:val="24"/>
        </w:rPr>
      </w:pPr>
    </w:p>
    <w:p w14:paraId="5229B2C6"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b/>
          <w:bCs/>
          <w:color w:val="333333"/>
          <w:sz w:val="24"/>
          <w:szCs w:val="24"/>
        </w:rPr>
        <w:t>四、实验班的管理</w:t>
      </w:r>
    </w:p>
    <w:p w14:paraId="5229B2C7" w14:textId="65500CA9" w:rsidR="00B7344E" w:rsidRDefault="0091483B">
      <w:pPr>
        <w:spacing w:after="0" w:line="420" w:lineRule="atLeast"/>
        <w:ind w:firstLine="480"/>
        <w:rPr>
          <w:rFonts w:ascii="宋体" w:eastAsia="宋体" w:hAnsi="宋体" w:cs="宋体"/>
          <w:color w:val="333333"/>
          <w:sz w:val="21"/>
          <w:szCs w:val="21"/>
        </w:rPr>
      </w:pPr>
      <w:r>
        <w:rPr>
          <w:rFonts w:ascii="Times New Roman" w:eastAsia="宋体" w:hAnsi="Times New Roman" w:cs="Times New Roman"/>
          <w:color w:val="333333"/>
          <w:sz w:val="24"/>
          <w:szCs w:val="24"/>
        </w:rPr>
        <w:t>1</w:t>
      </w:r>
      <w:r>
        <w:rPr>
          <w:rFonts w:ascii="宋体" w:eastAsia="宋体" w:hAnsi="宋体" w:cs="宋体" w:hint="eastAsia"/>
          <w:color w:val="333333"/>
          <w:sz w:val="24"/>
          <w:szCs w:val="24"/>
        </w:rPr>
        <w:t>．实行辅导员</w:t>
      </w:r>
      <w:r w:rsidR="00D5510A">
        <w:rPr>
          <w:rFonts w:ascii="宋体" w:eastAsia="宋体" w:hAnsi="宋体" w:cs="宋体" w:hint="eastAsia"/>
          <w:color w:val="333333"/>
          <w:sz w:val="24"/>
          <w:szCs w:val="24"/>
        </w:rPr>
        <w:t>+班级导师</w:t>
      </w:r>
      <w:r>
        <w:rPr>
          <w:rFonts w:ascii="宋体" w:eastAsia="宋体" w:hAnsi="宋体" w:cs="宋体" w:hint="eastAsia"/>
          <w:color w:val="333333"/>
          <w:sz w:val="24"/>
          <w:szCs w:val="24"/>
        </w:rPr>
        <w:t>+</w:t>
      </w:r>
      <w:r w:rsidR="00D5510A">
        <w:rPr>
          <w:rFonts w:ascii="宋体" w:eastAsia="宋体" w:hAnsi="宋体" w:cs="宋体" w:hint="eastAsia"/>
          <w:color w:val="333333"/>
          <w:sz w:val="24"/>
          <w:szCs w:val="24"/>
        </w:rPr>
        <w:t>CFA项目管理</w:t>
      </w:r>
      <w:r>
        <w:rPr>
          <w:rFonts w:ascii="宋体" w:eastAsia="宋体" w:hAnsi="宋体" w:cs="宋体" w:hint="eastAsia"/>
          <w:color w:val="333333"/>
          <w:sz w:val="24"/>
          <w:szCs w:val="24"/>
        </w:rPr>
        <w:t>团队的</w:t>
      </w:r>
      <w:r w:rsidR="00D5510A">
        <w:rPr>
          <w:rFonts w:ascii="宋体" w:eastAsia="宋体" w:hAnsi="宋体" w:cs="宋体" w:hint="eastAsia"/>
          <w:color w:val="333333"/>
          <w:sz w:val="24"/>
          <w:szCs w:val="24"/>
        </w:rPr>
        <w:t>多</w:t>
      </w:r>
      <w:r>
        <w:rPr>
          <w:rFonts w:ascii="宋体" w:eastAsia="宋体" w:hAnsi="宋体" w:cs="宋体" w:hint="eastAsia"/>
          <w:color w:val="333333"/>
          <w:sz w:val="24"/>
          <w:szCs w:val="24"/>
        </w:rPr>
        <w:t>重管理。为规范实验班教学运行和管理，学院对实验班除了正常配备辅导员</w:t>
      </w:r>
      <w:r w:rsidR="00D5510A">
        <w:rPr>
          <w:rFonts w:ascii="宋体" w:eastAsia="宋体" w:hAnsi="宋体" w:cs="宋体" w:hint="eastAsia"/>
          <w:color w:val="333333"/>
          <w:sz w:val="24"/>
          <w:szCs w:val="24"/>
        </w:rPr>
        <w:t>和班级导师外</w:t>
      </w:r>
      <w:r>
        <w:rPr>
          <w:rFonts w:ascii="宋体" w:eastAsia="宋体" w:hAnsi="宋体" w:cs="宋体" w:hint="eastAsia"/>
          <w:color w:val="333333"/>
          <w:sz w:val="24"/>
          <w:szCs w:val="24"/>
        </w:rPr>
        <w:t>，还配备</w:t>
      </w:r>
      <w:r w:rsidR="00D5510A">
        <w:rPr>
          <w:rFonts w:ascii="宋体" w:eastAsia="宋体" w:hAnsi="宋体" w:cs="宋体" w:hint="eastAsia"/>
          <w:color w:val="333333"/>
          <w:sz w:val="24"/>
          <w:szCs w:val="24"/>
        </w:rPr>
        <w:t>CFA项目管理团队</w:t>
      </w:r>
      <w:r>
        <w:rPr>
          <w:rFonts w:ascii="宋体" w:eastAsia="宋体" w:hAnsi="宋体" w:cs="宋体" w:hint="eastAsia"/>
          <w:color w:val="333333"/>
          <w:sz w:val="24"/>
          <w:szCs w:val="24"/>
        </w:rPr>
        <w:t>，专门负责实验班的招生、教学计划、课程资源建设、培训组织、活动策划与管理等工作。</w:t>
      </w:r>
    </w:p>
    <w:p w14:paraId="5229B2C8" w14:textId="2F69A6DB" w:rsidR="00B7344E" w:rsidRDefault="0091483B">
      <w:pPr>
        <w:spacing w:after="0" w:line="420" w:lineRule="atLeast"/>
        <w:ind w:firstLine="480"/>
        <w:rPr>
          <w:rFonts w:ascii="宋体" w:eastAsia="宋体" w:hAnsi="宋体" w:cs="宋体"/>
          <w:color w:val="333333"/>
          <w:sz w:val="24"/>
          <w:szCs w:val="24"/>
        </w:rPr>
      </w:pPr>
      <w:r w:rsidRPr="0057037F">
        <w:rPr>
          <w:rFonts w:ascii="Times New Roman" w:eastAsia="宋体" w:hAnsi="Times New Roman" w:cs="Times New Roman"/>
          <w:color w:val="333333"/>
          <w:sz w:val="24"/>
          <w:szCs w:val="24"/>
        </w:rPr>
        <w:t>2</w:t>
      </w:r>
      <w:r w:rsidRPr="0057037F">
        <w:rPr>
          <w:rFonts w:ascii="宋体" w:eastAsia="宋体" w:hAnsi="宋体" w:cs="宋体" w:hint="eastAsia"/>
          <w:color w:val="333333"/>
          <w:sz w:val="24"/>
          <w:szCs w:val="24"/>
        </w:rPr>
        <w:t>．建立实验班学生奖励制度。实验班的学生在校期间除按照学校和学院有关奖励制度可获得相关奖励外，</w:t>
      </w:r>
      <w:r w:rsidR="00124AF1" w:rsidRPr="0057037F">
        <w:rPr>
          <w:rFonts w:ascii="宋体" w:eastAsia="宋体" w:hAnsi="宋体" w:cs="宋体" w:hint="eastAsia"/>
          <w:color w:val="333333"/>
          <w:sz w:val="24"/>
          <w:szCs w:val="24"/>
        </w:rPr>
        <w:t>可获得每届不少于6个CFA协会奖学金</w:t>
      </w:r>
      <w:r w:rsidR="00D060BC" w:rsidRPr="0057037F">
        <w:rPr>
          <w:rFonts w:ascii="宋体" w:eastAsia="宋体" w:hAnsi="宋体" w:cs="宋体" w:hint="eastAsia"/>
          <w:color w:val="333333"/>
          <w:sz w:val="24"/>
          <w:szCs w:val="24"/>
        </w:rPr>
        <w:t>用于减免CFA考试、注册费，</w:t>
      </w:r>
      <w:r w:rsidRPr="0057037F">
        <w:rPr>
          <w:rFonts w:ascii="宋体" w:eastAsia="宋体" w:hAnsi="宋体" w:cs="宋体" w:hint="eastAsia"/>
          <w:color w:val="333333"/>
          <w:sz w:val="24"/>
          <w:szCs w:val="24"/>
        </w:rPr>
        <w:t>在校期间通过</w:t>
      </w:r>
      <w:r w:rsidRPr="0057037F">
        <w:rPr>
          <w:rFonts w:ascii="Times New Roman" w:eastAsia="宋体" w:hAnsi="Times New Roman" w:cs="Times New Roman"/>
          <w:color w:val="333333"/>
          <w:sz w:val="24"/>
          <w:szCs w:val="24"/>
        </w:rPr>
        <w:t>CFA</w:t>
      </w:r>
      <w:r w:rsidRPr="0057037F">
        <w:rPr>
          <w:rFonts w:ascii="宋体" w:eastAsia="宋体" w:hAnsi="宋体" w:cs="宋体" w:hint="eastAsia"/>
          <w:color w:val="333333"/>
          <w:sz w:val="24"/>
          <w:szCs w:val="24"/>
        </w:rPr>
        <w:t>一级考试者由学院一次性奖励</w:t>
      </w:r>
      <w:r w:rsidRPr="0057037F">
        <w:rPr>
          <w:rFonts w:ascii="Times New Roman" w:eastAsia="宋体" w:hAnsi="Times New Roman" w:cs="Times New Roman"/>
          <w:color w:val="333333"/>
          <w:sz w:val="24"/>
          <w:szCs w:val="24"/>
        </w:rPr>
        <w:t>5000</w:t>
      </w:r>
      <w:r w:rsidRPr="0057037F">
        <w:rPr>
          <w:rFonts w:ascii="宋体" w:eastAsia="宋体" w:hAnsi="宋体" w:cs="宋体" w:hint="eastAsia"/>
          <w:color w:val="333333"/>
          <w:sz w:val="24"/>
          <w:szCs w:val="24"/>
        </w:rPr>
        <w:t>元人民币。</w:t>
      </w:r>
    </w:p>
    <w:p w14:paraId="5229B2C9" w14:textId="3DB3F29B" w:rsidR="00B7344E" w:rsidRDefault="0091483B">
      <w:pPr>
        <w:spacing w:after="0" w:line="420" w:lineRule="atLeast"/>
        <w:ind w:firstLine="480"/>
        <w:jc w:val="both"/>
        <w:rPr>
          <w:rFonts w:ascii="宋体" w:eastAsia="宋体" w:hAnsi="宋体" w:cs="宋体"/>
          <w:color w:val="333333"/>
          <w:sz w:val="24"/>
          <w:szCs w:val="24"/>
        </w:rPr>
      </w:pPr>
      <w:r>
        <w:rPr>
          <w:rFonts w:ascii="宋体" w:eastAsia="宋体" w:hAnsi="宋体" w:cs="宋体" w:hint="eastAsia"/>
          <w:color w:val="333333"/>
          <w:sz w:val="24"/>
          <w:szCs w:val="24"/>
        </w:rPr>
        <w:t>3．退出机制。（1）主动退出。正式录取到该实验班的学生若经过一段时间的学习，预期无法完成该实验班学习的，可以提出申请退出该项目，</w:t>
      </w:r>
      <w:r w:rsidR="003958D3" w:rsidRPr="003958D3">
        <w:rPr>
          <w:rFonts w:ascii="Times New Roman" w:eastAsia="宋体" w:hAnsi="Times New Roman" w:cs="Times New Roman" w:hint="eastAsia"/>
          <w:kern w:val="2"/>
          <w:sz w:val="24"/>
          <w:szCs w:val="24"/>
        </w:rPr>
        <w:t>申请退出的时间最晚不超过大类专业分流工作开始的时间（一般为</w:t>
      </w:r>
      <w:proofErr w:type="gramStart"/>
      <w:r w:rsidR="003958D3" w:rsidRPr="003958D3">
        <w:rPr>
          <w:rFonts w:ascii="Times New Roman" w:eastAsia="宋体" w:hAnsi="Times New Roman" w:cs="Times New Roman" w:hint="eastAsia"/>
          <w:kern w:val="2"/>
          <w:sz w:val="24"/>
          <w:szCs w:val="24"/>
        </w:rPr>
        <w:t>第二学期末或</w:t>
      </w:r>
      <w:proofErr w:type="gramEnd"/>
      <w:r w:rsidR="003958D3" w:rsidRPr="003958D3">
        <w:rPr>
          <w:rFonts w:ascii="Times New Roman" w:eastAsia="宋体" w:hAnsi="Times New Roman" w:cs="Times New Roman" w:hint="eastAsia"/>
          <w:kern w:val="2"/>
          <w:sz w:val="24"/>
          <w:szCs w:val="24"/>
        </w:rPr>
        <w:t>第三学期初）。</w:t>
      </w:r>
      <w:r w:rsidR="003958D3" w:rsidRPr="003958D3">
        <w:rPr>
          <w:rFonts w:ascii="Times New Roman" w:eastAsia="宋体" w:hAnsi="Times New Roman" w:cs="Times New Roman"/>
          <w:kern w:val="2"/>
          <w:sz w:val="24"/>
        </w:rPr>
        <w:t>学生如有退出意愿，</w:t>
      </w:r>
      <w:r w:rsidR="003958D3" w:rsidRPr="003958D3">
        <w:rPr>
          <w:rFonts w:ascii="Times New Roman" w:eastAsia="宋体" w:hAnsi="Times New Roman" w:cs="Times New Roman" w:hint="eastAsia"/>
          <w:kern w:val="2"/>
          <w:sz w:val="24"/>
        </w:rPr>
        <w:t>需</w:t>
      </w:r>
      <w:r w:rsidR="003958D3" w:rsidRPr="003958D3">
        <w:rPr>
          <w:rFonts w:ascii="Times New Roman" w:eastAsia="宋体" w:hAnsi="Times New Roman" w:cs="Times New Roman"/>
          <w:kern w:val="2"/>
          <w:sz w:val="24"/>
        </w:rPr>
        <w:t>在</w:t>
      </w:r>
      <w:proofErr w:type="gramStart"/>
      <w:r w:rsidR="003958D3" w:rsidRPr="003958D3">
        <w:rPr>
          <w:rFonts w:ascii="Times New Roman" w:eastAsia="宋体" w:hAnsi="Times New Roman" w:cs="Times New Roman" w:hint="eastAsia"/>
          <w:kern w:val="2"/>
          <w:sz w:val="24"/>
          <w:szCs w:val="24"/>
        </w:rPr>
        <w:t>第二学期末或</w:t>
      </w:r>
      <w:proofErr w:type="gramEnd"/>
      <w:r w:rsidR="003958D3" w:rsidRPr="003958D3">
        <w:rPr>
          <w:rFonts w:ascii="Times New Roman" w:eastAsia="宋体" w:hAnsi="Times New Roman" w:cs="Times New Roman" w:hint="eastAsia"/>
          <w:kern w:val="2"/>
          <w:sz w:val="24"/>
          <w:szCs w:val="24"/>
        </w:rPr>
        <w:t>第三学期初</w:t>
      </w:r>
      <w:r w:rsidR="003958D3" w:rsidRPr="003958D3">
        <w:rPr>
          <w:rFonts w:ascii="Times New Roman" w:eastAsia="宋体" w:hAnsi="Times New Roman" w:cs="Times New Roman" w:hint="eastAsia"/>
          <w:kern w:val="2"/>
          <w:sz w:val="24"/>
        </w:rPr>
        <w:t>提交书面</w:t>
      </w:r>
      <w:r w:rsidR="003958D3" w:rsidRPr="003958D3">
        <w:rPr>
          <w:rFonts w:ascii="Times New Roman" w:eastAsia="宋体" w:hAnsi="Times New Roman" w:cs="Times New Roman"/>
          <w:kern w:val="2"/>
          <w:sz w:val="24"/>
        </w:rPr>
        <w:t>退出申请，学院审批通过后提交报告至教务部。</w:t>
      </w:r>
      <w:r w:rsidR="003958D3" w:rsidRPr="003958D3">
        <w:rPr>
          <w:rFonts w:ascii="Times New Roman" w:eastAsia="宋体" w:hAnsi="Times New Roman" w:cs="Times New Roman" w:hint="eastAsia"/>
          <w:kern w:val="2"/>
          <w:sz w:val="24"/>
        </w:rPr>
        <w:t>教务部</w:t>
      </w:r>
      <w:r w:rsidR="003958D3" w:rsidRPr="003958D3">
        <w:rPr>
          <w:rFonts w:ascii="Times New Roman" w:eastAsia="宋体" w:hAnsi="Times New Roman" w:cs="Times New Roman"/>
          <w:kern w:val="2"/>
          <w:sz w:val="24"/>
        </w:rPr>
        <w:t>于</w:t>
      </w:r>
      <w:r w:rsidR="003958D3" w:rsidRPr="003958D3">
        <w:rPr>
          <w:rFonts w:ascii="Times New Roman" w:eastAsia="宋体" w:hAnsi="Times New Roman" w:cs="Times New Roman" w:hint="eastAsia"/>
          <w:kern w:val="2"/>
          <w:sz w:val="24"/>
          <w:szCs w:val="24"/>
        </w:rPr>
        <w:t>第三学期初</w:t>
      </w:r>
      <w:r w:rsidR="003958D3" w:rsidRPr="003958D3">
        <w:rPr>
          <w:rFonts w:ascii="Times New Roman" w:eastAsia="宋体" w:hAnsi="Times New Roman" w:cs="Times New Roman"/>
          <w:kern w:val="2"/>
          <w:sz w:val="24"/>
        </w:rPr>
        <w:t>集中办理一次退出手续。</w:t>
      </w:r>
      <w:r>
        <w:rPr>
          <w:rFonts w:ascii="宋体" w:eastAsia="宋体" w:hAnsi="宋体" w:cs="宋体" w:hint="eastAsia"/>
          <w:color w:val="333333"/>
          <w:sz w:val="24"/>
          <w:szCs w:val="24"/>
        </w:rPr>
        <w:t>（2）强制退出。正式录取到该实验班的学生，若第一学年累计不及格课程门数达2门及以上，须强制退出该实验班。退出后统一参加</w:t>
      </w:r>
      <w:proofErr w:type="gramStart"/>
      <w:r>
        <w:rPr>
          <w:rFonts w:ascii="宋体" w:eastAsia="宋体" w:hAnsi="宋体" w:cs="宋体" w:hint="eastAsia"/>
          <w:color w:val="333333"/>
          <w:sz w:val="24"/>
          <w:szCs w:val="24"/>
        </w:rPr>
        <w:t>金融学类学生</w:t>
      </w:r>
      <w:proofErr w:type="gramEnd"/>
      <w:r>
        <w:rPr>
          <w:rFonts w:ascii="宋体" w:eastAsia="宋体" w:hAnsi="宋体" w:cs="宋体" w:hint="eastAsia"/>
          <w:color w:val="333333"/>
          <w:sz w:val="24"/>
          <w:szCs w:val="24"/>
        </w:rPr>
        <w:t>的专业分流。专业分流结束后不允许再申请退出。</w:t>
      </w:r>
    </w:p>
    <w:p w14:paraId="5229B2CA"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b/>
          <w:bCs/>
          <w:color w:val="333333"/>
          <w:sz w:val="24"/>
          <w:szCs w:val="24"/>
        </w:rPr>
        <w:t>五、CFA一级考试</w:t>
      </w:r>
    </w:p>
    <w:p w14:paraId="5229B2CB" w14:textId="47C72747" w:rsidR="00B7344E" w:rsidRDefault="0091483B">
      <w:pPr>
        <w:spacing w:after="0" w:line="420" w:lineRule="atLeast"/>
        <w:ind w:firstLine="480"/>
        <w:rPr>
          <w:rFonts w:ascii="宋体" w:eastAsia="宋体" w:hAnsi="宋体" w:cs="宋体"/>
          <w:color w:val="333333"/>
          <w:sz w:val="24"/>
          <w:szCs w:val="24"/>
        </w:rPr>
      </w:pPr>
      <w:r>
        <w:rPr>
          <w:rFonts w:ascii="宋体" w:eastAsia="宋体" w:hAnsi="宋体" w:cs="宋体" w:hint="eastAsia"/>
          <w:color w:val="333333"/>
          <w:sz w:val="24"/>
          <w:szCs w:val="24"/>
        </w:rPr>
        <w:t>根据CFA协会相关规定，学生可在本科最后</w:t>
      </w:r>
      <w:proofErr w:type="gramStart"/>
      <w:r>
        <w:rPr>
          <w:rFonts w:ascii="宋体" w:eastAsia="宋体" w:hAnsi="宋体" w:cs="宋体" w:hint="eastAsia"/>
          <w:color w:val="333333"/>
          <w:sz w:val="24"/>
          <w:szCs w:val="24"/>
        </w:rPr>
        <w:t>一</w:t>
      </w:r>
      <w:proofErr w:type="gramEnd"/>
      <w:r>
        <w:rPr>
          <w:rFonts w:ascii="宋体" w:eastAsia="宋体" w:hAnsi="宋体" w:cs="宋体" w:hint="eastAsia"/>
          <w:color w:val="333333"/>
          <w:sz w:val="24"/>
          <w:szCs w:val="24"/>
        </w:rPr>
        <w:t>学年报名参加CFA一级考试。近年来，本实验班学生参加CFA一级考试人数逐年增加，绝大多数参考学生能顺利通过考试，每届通过CFA一级考试的学生中都有超过半数的成绩名列全球前10%。具体地，CFA1401班11位顺利通过CFA一级考试，其中5位同学成绩位列全球前10%；CFA1501班23位顺利通过CFA一级考试，其中9位同学成绩位列全球前10%；截至2019年12月，CFA1601班共有12位同学通过CFA一级考试，其中6位同学成绩位列全球前10%。</w:t>
      </w:r>
    </w:p>
    <w:p w14:paraId="5229B2CC"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b/>
          <w:bCs/>
          <w:color w:val="333333"/>
          <w:sz w:val="24"/>
          <w:szCs w:val="24"/>
        </w:rPr>
        <w:t>六、实验班招生及时间安排</w:t>
      </w:r>
    </w:p>
    <w:p w14:paraId="5229B2CD" w14:textId="7BB73984" w:rsidR="00B7344E" w:rsidRDefault="0091483B">
      <w:pPr>
        <w:spacing w:after="0" w:line="420" w:lineRule="atLeast"/>
        <w:ind w:firstLine="480"/>
        <w:rPr>
          <w:rFonts w:ascii="宋体" w:eastAsia="宋体" w:hAnsi="宋体" w:cs="宋体"/>
          <w:color w:val="333333"/>
          <w:sz w:val="24"/>
          <w:szCs w:val="24"/>
        </w:rPr>
      </w:pPr>
      <w:r w:rsidRPr="0057037F">
        <w:rPr>
          <w:rFonts w:ascii="Times New Roman" w:eastAsia="宋体" w:hAnsi="Times New Roman" w:cs="Times New Roman"/>
          <w:color w:val="333333"/>
          <w:sz w:val="24"/>
          <w:szCs w:val="24"/>
        </w:rPr>
        <w:t>1</w:t>
      </w:r>
      <w:r w:rsidRPr="0057037F">
        <w:rPr>
          <w:rFonts w:ascii="宋体" w:eastAsia="宋体" w:hAnsi="宋体" w:cs="宋体" w:hint="eastAsia"/>
          <w:color w:val="333333"/>
          <w:sz w:val="24"/>
          <w:szCs w:val="24"/>
        </w:rPr>
        <w:t>．招生对象。面向我校202</w:t>
      </w:r>
      <w:r w:rsidRPr="0057037F">
        <w:rPr>
          <w:rFonts w:ascii="宋体" w:eastAsia="宋体" w:hAnsi="宋体" w:cs="宋体"/>
          <w:color w:val="333333"/>
          <w:sz w:val="24"/>
          <w:szCs w:val="24"/>
        </w:rPr>
        <w:t>2</w:t>
      </w:r>
      <w:r w:rsidRPr="0057037F">
        <w:rPr>
          <w:rFonts w:ascii="宋体" w:eastAsia="宋体" w:hAnsi="宋体" w:cs="宋体" w:hint="eastAsia"/>
          <w:color w:val="333333"/>
          <w:sz w:val="24"/>
          <w:szCs w:val="24"/>
        </w:rPr>
        <w:t>级</w:t>
      </w:r>
      <w:proofErr w:type="gramStart"/>
      <w:r w:rsidRPr="0057037F">
        <w:rPr>
          <w:rFonts w:ascii="宋体" w:eastAsia="宋体" w:hAnsi="宋体" w:cs="宋体" w:hint="eastAsia"/>
          <w:color w:val="333333"/>
          <w:sz w:val="24"/>
          <w:szCs w:val="24"/>
        </w:rPr>
        <w:t>金融学类专业</w:t>
      </w:r>
      <w:proofErr w:type="gramEnd"/>
      <w:r w:rsidR="000619AB" w:rsidRPr="0057037F">
        <w:rPr>
          <w:rFonts w:ascii="Times New Roman" w:eastAsia="宋体" w:hAnsi="Times New Roman" w:cs="Times New Roman" w:hint="eastAsia"/>
          <w:kern w:val="2"/>
          <w:sz w:val="24"/>
        </w:rPr>
        <w:t>已正式录取的新生，</w:t>
      </w:r>
      <w:r w:rsidR="009D42F4" w:rsidRPr="0057037F">
        <w:rPr>
          <w:rFonts w:ascii="Times New Roman" w:eastAsia="宋体" w:hAnsi="Times New Roman" w:cs="Times New Roman" w:hint="eastAsia"/>
          <w:kern w:val="2"/>
          <w:sz w:val="24"/>
        </w:rPr>
        <w:t>文理不限，</w:t>
      </w:r>
      <w:r w:rsidR="000619AB" w:rsidRPr="0057037F">
        <w:rPr>
          <w:rFonts w:ascii="Times New Roman" w:eastAsia="宋体" w:hAnsi="Times New Roman" w:cs="Times New Roman" w:hint="eastAsia"/>
          <w:kern w:val="2"/>
          <w:sz w:val="24"/>
        </w:rPr>
        <w:t>2022</w:t>
      </w:r>
      <w:r w:rsidR="000619AB" w:rsidRPr="0057037F">
        <w:rPr>
          <w:rFonts w:ascii="Times New Roman" w:eastAsia="宋体" w:hAnsi="Times New Roman" w:cs="Times New Roman" w:hint="eastAsia"/>
          <w:kern w:val="2"/>
          <w:sz w:val="24"/>
        </w:rPr>
        <w:t>级金融学类（保险精算）专业录取的新生不在招生范围之内</w:t>
      </w:r>
      <w:r>
        <w:rPr>
          <w:rFonts w:ascii="宋体" w:eastAsia="宋体" w:hAnsi="宋体" w:cs="宋体" w:hint="eastAsia"/>
          <w:color w:val="333333"/>
          <w:sz w:val="24"/>
          <w:szCs w:val="24"/>
        </w:rPr>
        <w:t>。</w:t>
      </w:r>
    </w:p>
    <w:p w14:paraId="5229B2CE" w14:textId="58E5DEF9" w:rsidR="00B7344E" w:rsidRDefault="0091483B">
      <w:pPr>
        <w:spacing w:after="0" w:line="420" w:lineRule="atLeast"/>
        <w:ind w:firstLine="480"/>
        <w:rPr>
          <w:rFonts w:ascii="宋体" w:eastAsia="宋体" w:hAnsi="宋体" w:cs="宋体"/>
          <w:color w:val="333333"/>
          <w:sz w:val="21"/>
          <w:szCs w:val="21"/>
        </w:rPr>
      </w:pP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．招生规模。根据中南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大学校务会决议及金融学院的有关规定，金融学专业（特许金融分析师实验班）每年招收计划为50名</w:t>
      </w:r>
      <w:r>
        <w:rPr>
          <w:rFonts w:ascii="inherit" w:eastAsia="宋体" w:hAnsi="inherit" w:cs="宋体"/>
          <w:color w:val="333333"/>
          <w:sz w:val="24"/>
          <w:szCs w:val="24"/>
        </w:rPr>
        <w:t>。</w:t>
      </w:r>
    </w:p>
    <w:p w14:paraId="5229B2CF" w14:textId="11C966F7" w:rsidR="00B7344E" w:rsidRDefault="0091483B">
      <w:pPr>
        <w:spacing w:after="0" w:line="420" w:lineRule="atLeast"/>
        <w:ind w:firstLine="480"/>
        <w:rPr>
          <w:rFonts w:ascii="宋体" w:eastAsia="宋体" w:hAnsi="宋体" w:cs="宋体"/>
          <w:color w:val="333333"/>
          <w:sz w:val="24"/>
          <w:szCs w:val="24"/>
        </w:rPr>
      </w:pPr>
      <w:r>
        <w:rPr>
          <w:rFonts w:ascii="Times New Roman" w:eastAsia="宋体" w:hAnsi="Times New Roman" w:cs="Times New Roman"/>
          <w:color w:val="333333"/>
          <w:sz w:val="24"/>
          <w:szCs w:val="24"/>
        </w:rPr>
        <w:t>3</w:t>
      </w:r>
      <w:r>
        <w:rPr>
          <w:rFonts w:ascii="宋体" w:eastAsia="宋体" w:hAnsi="宋体" w:cs="宋体" w:hint="eastAsia"/>
          <w:color w:val="333333"/>
          <w:sz w:val="24"/>
          <w:szCs w:val="24"/>
        </w:rPr>
        <w:t>．报名条件及选拔方式。金融学专业（特许金融分析师实验班）采用申请</w:t>
      </w:r>
      <w:r>
        <w:rPr>
          <w:rFonts w:ascii="Times New Roman" w:eastAsia="宋体" w:hAnsi="Times New Roman" w:cs="Times New Roman"/>
          <w:color w:val="333333"/>
          <w:sz w:val="24"/>
          <w:szCs w:val="24"/>
        </w:rPr>
        <w:t>-</w:t>
      </w:r>
      <w:r>
        <w:rPr>
          <w:rFonts w:ascii="宋体" w:eastAsia="宋体" w:hAnsi="宋体" w:cs="宋体" w:hint="eastAsia"/>
          <w:color w:val="333333"/>
          <w:sz w:val="24"/>
          <w:szCs w:val="24"/>
        </w:rPr>
        <w:t>审核的选拔方式，不另设专门考试。申请者须满足下列基本条件：</w:t>
      </w:r>
    </w:p>
    <w:p w14:paraId="5229B2D0" w14:textId="2CAF50CA" w:rsidR="00B7344E" w:rsidRDefault="0091483B">
      <w:pPr>
        <w:spacing w:after="0" w:line="420" w:lineRule="atLeast"/>
        <w:ind w:firstLine="480"/>
        <w:rPr>
          <w:rFonts w:ascii="宋体" w:eastAsia="宋体" w:hAnsi="宋体" w:cs="宋体"/>
          <w:color w:val="333333"/>
          <w:sz w:val="24"/>
          <w:szCs w:val="24"/>
        </w:rPr>
      </w:pPr>
      <w:r>
        <w:rPr>
          <w:rFonts w:ascii="宋体" w:eastAsia="宋体" w:hAnsi="宋体" w:cs="宋体" w:hint="eastAsia"/>
          <w:color w:val="333333"/>
          <w:sz w:val="24"/>
          <w:szCs w:val="24"/>
        </w:rPr>
        <w:lastRenderedPageBreak/>
        <w:t>（1）学生认同CFA实验班人才培养目标和模式，愿意参加金融学CFA实验班学习；</w:t>
      </w:r>
    </w:p>
    <w:p w14:paraId="5229B2D1" w14:textId="77777777" w:rsidR="00B7344E" w:rsidRDefault="0091483B">
      <w:pPr>
        <w:spacing w:after="0" w:line="420" w:lineRule="atLeast"/>
        <w:ind w:firstLine="480"/>
        <w:rPr>
          <w:rFonts w:ascii="宋体" w:eastAsia="宋体" w:hAnsi="宋体" w:cs="宋体"/>
          <w:color w:val="333333"/>
          <w:sz w:val="24"/>
          <w:szCs w:val="24"/>
        </w:rPr>
      </w:pPr>
      <w:r>
        <w:rPr>
          <w:rFonts w:ascii="宋体" w:eastAsia="宋体" w:hAnsi="宋体" w:cs="宋体" w:hint="eastAsia"/>
          <w:color w:val="333333"/>
          <w:sz w:val="24"/>
          <w:szCs w:val="24"/>
        </w:rPr>
        <w:t>（2）当年高考英语成绩满分率在75%及以上；</w:t>
      </w:r>
    </w:p>
    <w:p w14:paraId="5229B2D2" w14:textId="77777777" w:rsidR="00B7344E" w:rsidRDefault="0091483B">
      <w:pPr>
        <w:spacing w:after="0" w:line="420" w:lineRule="atLeast"/>
        <w:ind w:firstLine="480"/>
        <w:rPr>
          <w:rFonts w:ascii="宋体" w:eastAsia="宋体" w:hAnsi="宋体" w:cs="宋体"/>
          <w:color w:val="333333"/>
          <w:sz w:val="24"/>
          <w:szCs w:val="24"/>
        </w:rPr>
      </w:pPr>
      <w:r>
        <w:rPr>
          <w:rFonts w:ascii="宋体" w:eastAsia="宋体" w:hAnsi="宋体" w:cs="宋体" w:hint="eastAsia"/>
          <w:color w:val="333333"/>
          <w:sz w:val="24"/>
          <w:szCs w:val="24"/>
        </w:rPr>
        <w:t>（3）学生有强烈的学习意愿，学习刻苦，有毅力，并有较强的自我约束能力；</w:t>
      </w:r>
    </w:p>
    <w:p w14:paraId="5229B2D3" w14:textId="77777777" w:rsidR="00B7344E" w:rsidRDefault="0091483B">
      <w:pPr>
        <w:spacing w:after="0" w:line="420" w:lineRule="atLeast"/>
        <w:ind w:firstLine="480"/>
        <w:rPr>
          <w:rFonts w:ascii="宋体" w:eastAsia="宋体" w:hAnsi="宋体" w:cs="宋体"/>
          <w:color w:val="333333"/>
          <w:sz w:val="24"/>
          <w:szCs w:val="24"/>
        </w:rPr>
      </w:pPr>
      <w:r>
        <w:rPr>
          <w:rFonts w:ascii="宋体" w:eastAsia="宋体" w:hAnsi="宋体" w:cs="宋体" w:hint="eastAsia"/>
          <w:color w:val="333333"/>
          <w:sz w:val="24"/>
          <w:szCs w:val="24"/>
        </w:rPr>
        <w:t>（4）愿意接受本项目收费标准并能按时交纳学费和培训费等相关费用。</w:t>
      </w:r>
    </w:p>
    <w:p w14:paraId="5229B2D4" w14:textId="4B5CDE38"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rPr>
        <w:t>在满足基本条件的情况下，将以考生高考总分的满分率等标准择优录取。预科学生以其参加高考年度相关成绩作为选拔依据。港澳台地区学生参照当地大学入学考试成绩选拔。</w:t>
      </w:r>
    </w:p>
    <w:p w14:paraId="5229B2D5" w14:textId="77777777" w:rsidR="00B7344E" w:rsidRDefault="0091483B">
      <w:pPr>
        <w:spacing w:after="0" w:line="420" w:lineRule="atLeast"/>
        <w:ind w:firstLine="480"/>
        <w:rPr>
          <w:rFonts w:ascii="宋体" w:eastAsia="宋体" w:hAnsi="宋体" w:cs="宋体"/>
          <w:color w:val="333333"/>
          <w:sz w:val="24"/>
          <w:szCs w:val="24"/>
        </w:rPr>
      </w:pPr>
      <w:r>
        <w:rPr>
          <w:rFonts w:ascii="Times New Roman" w:eastAsia="宋体" w:hAnsi="Times New Roman" w:cs="Times New Roman"/>
          <w:color w:val="333333"/>
          <w:sz w:val="24"/>
          <w:szCs w:val="24"/>
        </w:rPr>
        <w:t>4</w:t>
      </w:r>
      <w:r>
        <w:rPr>
          <w:rFonts w:ascii="宋体" w:eastAsia="宋体" w:hAnsi="宋体" w:cs="宋体" w:hint="eastAsia"/>
          <w:color w:val="333333"/>
          <w:sz w:val="24"/>
          <w:szCs w:val="24"/>
        </w:rPr>
        <w:t>．报名方法与时间。</w:t>
      </w:r>
    </w:p>
    <w:p w14:paraId="5229B2D6" w14:textId="09291574" w:rsidR="00B7344E" w:rsidRDefault="0091483B">
      <w:pPr>
        <w:spacing w:after="0" w:line="420" w:lineRule="atLeast"/>
        <w:ind w:firstLine="480"/>
        <w:rPr>
          <w:rFonts w:ascii="宋体" w:eastAsia="宋体" w:hAnsi="宋体" w:cs="宋体"/>
          <w:color w:val="333333"/>
          <w:sz w:val="24"/>
          <w:szCs w:val="24"/>
        </w:rPr>
      </w:pPr>
      <w:r>
        <w:rPr>
          <w:rFonts w:ascii="宋体" w:eastAsia="宋体" w:hAnsi="宋体" w:cs="宋体" w:hint="eastAsia"/>
          <w:color w:val="333333"/>
          <w:sz w:val="24"/>
          <w:szCs w:val="24"/>
        </w:rPr>
        <w:t>（1）报名方法。实验班报名通过网络完成。请从中南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大学金融学院：http://</w:t>
      </w:r>
      <w:r>
        <w:rPr>
          <w:rFonts w:ascii="宋体" w:eastAsia="宋体" w:hAnsi="宋体" w:cs="宋体"/>
          <w:color w:val="333333"/>
          <w:sz w:val="24"/>
          <w:szCs w:val="24"/>
        </w:rPr>
        <w:t>finance</w:t>
      </w:r>
      <w:r>
        <w:rPr>
          <w:rFonts w:ascii="宋体" w:eastAsia="宋体" w:hAnsi="宋体" w:cs="宋体" w:hint="eastAsia"/>
          <w:color w:val="333333"/>
          <w:sz w:val="24"/>
          <w:szCs w:val="24"/>
        </w:rPr>
        <w:t>.zuel.edu.cn下载报名申请表（附件一），填写好报名信息后提交电子</w:t>
      </w:r>
      <w:proofErr w:type="gramStart"/>
      <w:r>
        <w:rPr>
          <w:rFonts w:ascii="宋体" w:eastAsia="宋体" w:hAnsi="宋体" w:cs="宋体" w:hint="eastAsia"/>
          <w:color w:val="333333"/>
          <w:sz w:val="24"/>
          <w:szCs w:val="24"/>
        </w:rPr>
        <w:t>稿暨本人</w:t>
      </w:r>
      <w:proofErr w:type="gramEnd"/>
      <w:r>
        <w:rPr>
          <w:rFonts w:ascii="宋体" w:eastAsia="宋体" w:hAnsi="宋体" w:cs="宋体" w:hint="eastAsia"/>
          <w:color w:val="333333"/>
          <w:sz w:val="24"/>
          <w:szCs w:val="24"/>
        </w:rPr>
        <w:t>身份证与中南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大学录取通知书的</w:t>
      </w:r>
      <w:r>
        <w:rPr>
          <w:rFonts w:ascii="宋体" w:eastAsia="宋体" w:hAnsi="宋体" w:cs="宋体" w:hint="eastAsia"/>
          <w:b/>
          <w:color w:val="333333"/>
          <w:sz w:val="24"/>
          <w:szCs w:val="24"/>
        </w:rPr>
        <w:t>扫描文档</w:t>
      </w:r>
      <w:r>
        <w:rPr>
          <w:rFonts w:ascii="宋体" w:eastAsia="宋体" w:hAnsi="宋体" w:cs="宋体" w:hint="eastAsia"/>
          <w:color w:val="333333"/>
          <w:sz w:val="24"/>
          <w:szCs w:val="24"/>
        </w:rPr>
        <w:t>发至中南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大学金融学院金融学专业（特许金融分析师实验班）招生专用邮箱：</w:t>
      </w:r>
      <w:hyperlink r:id="rId13" w:history="1">
        <w:r>
          <w:rPr>
            <w:color w:val="333333"/>
          </w:rPr>
          <w:t>zuel_cfa@163.com</w:t>
        </w:r>
      </w:hyperlink>
      <w:r>
        <w:rPr>
          <w:rFonts w:ascii="宋体" w:eastAsia="宋体" w:hAnsi="宋体" w:cs="宋体" w:hint="eastAsia"/>
          <w:color w:val="333333"/>
          <w:sz w:val="24"/>
          <w:szCs w:val="24"/>
        </w:rPr>
        <w:t>。具体报名方法和要求请参考《金融学专业（特许金融分析师实验班）网络报名方法说明》（附件三）。</w:t>
      </w:r>
    </w:p>
    <w:p w14:paraId="5229B2D7" w14:textId="6E2B05B3" w:rsidR="00B7344E" w:rsidRDefault="0091483B">
      <w:pPr>
        <w:spacing w:after="0" w:line="420" w:lineRule="atLeast"/>
        <w:ind w:firstLine="480"/>
        <w:rPr>
          <w:rFonts w:ascii="宋体" w:eastAsia="宋体" w:hAnsi="宋体" w:cs="宋体"/>
          <w:color w:val="333333"/>
          <w:sz w:val="24"/>
          <w:szCs w:val="24"/>
        </w:rPr>
      </w:pPr>
      <w:r w:rsidRPr="0057037F">
        <w:rPr>
          <w:rFonts w:ascii="宋体" w:eastAsia="宋体" w:hAnsi="宋体" w:cs="宋体"/>
          <w:color w:val="333333"/>
          <w:sz w:val="24"/>
          <w:szCs w:val="24"/>
        </w:rPr>
        <w:t xml:space="preserve">(2) </w:t>
      </w:r>
      <w:r w:rsidRPr="0057037F">
        <w:rPr>
          <w:rFonts w:ascii="宋体" w:eastAsia="宋体" w:hAnsi="宋体" w:cs="宋体" w:hint="eastAsia"/>
          <w:color w:val="333333"/>
          <w:sz w:val="24"/>
          <w:szCs w:val="24"/>
        </w:rPr>
        <w:t>报名时间。</w:t>
      </w:r>
      <w:r w:rsidRPr="0057037F">
        <w:rPr>
          <w:rFonts w:ascii="宋体" w:eastAsia="宋体" w:hAnsi="宋体" w:cs="宋体"/>
          <w:color w:val="333333"/>
          <w:sz w:val="24"/>
          <w:szCs w:val="24"/>
        </w:rPr>
        <w:t>2022年9月</w:t>
      </w:r>
      <w:r w:rsidR="00A53A38">
        <w:rPr>
          <w:rFonts w:ascii="宋体" w:eastAsia="宋体" w:hAnsi="宋体" w:cs="宋体"/>
          <w:color w:val="333333"/>
          <w:sz w:val="24"/>
          <w:szCs w:val="24"/>
        </w:rPr>
        <w:t>3</w:t>
      </w:r>
      <w:r w:rsidRPr="0057037F">
        <w:rPr>
          <w:rFonts w:ascii="宋体" w:eastAsia="宋体" w:hAnsi="宋体" w:cs="宋体" w:hint="eastAsia"/>
          <w:color w:val="333333"/>
          <w:sz w:val="24"/>
          <w:szCs w:val="24"/>
        </w:rPr>
        <w:t>日—</w:t>
      </w:r>
      <w:r w:rsidRPr="0057037F">
        <w:rPr>
          <w:rFonts w:ascii="宋体" w:eastAsia="宋体" w:hAnsi="宋体" w:cs="宋体"/>
          <w:color w:val="333333"/>
          <w:sz w:val="24"/>
          <w:szCs w:val="24"/>
        </w:rPr>
        <w:t>9月</w:t>
      </w:r>
      <w:r w:rsidR="00A53A38">
        <w:rPr>
          <w:rFonts w:ascii="宋体" w:eastAsia="宋体" w:hAnsi="宋体" w:cs="宋体"/>
          <w:color w:val="333333"/>
          <w:sz w:val="24"/>
          <w:szCs w:val="24"/>
        </w:rPr>
        <w:t>7</w:t>
      </w:r>
      <w:r w:rsidRPr="0057037F">
        <w:rPr>
          <w:rFonts w:ascii="宋体" w:eastAsia="宋体" w:hAnsi="宋体" w:cs="宋体"/>
          <w:color w:val="333333"/>
          <w:sz w:val="24"/>
          <w:szCs w:val="24"/>
        </w:rPr>
        <w:t>日</w:t>
      </w:r>
      <w:r w:rsidR="00A53A38">
        <w:rPr>
          <w:rFonts w:ascii="宋体" w:eastAsia="宋体" w:hAnsi="宋体" w:cs="宋体" w:hint="eastAsia"/>
          <w:color w:val="333333"/>
          <w:sz w:val="24"/>
          <w:szCs w:val="24"/>
        </w:rPr>
        <w:t>。</w:t>
      </w:r>
    </w:p>
    <w:p w14:paraId="5229B2D8"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b/>
          <w:bCs/>
          <w:color w:val="333333"/>
          <w:sz w:val="24"/>
          <w:szCs w:val="24"/>
        </w:rPr>
        <w:t>七、收费标准与费用使用管理</w:t>
      </w:r>
    </w:p>
    <w:p w14:paraId="5229B2D9" w14:textId="77777777" w:rsidR="00B7344E" w:rsidRDefault="0091483B">
      <w:pPr>
        <w:spacing w:after="0" w:line="420" w:lineRule="atLeast"/>
        <w:ind w:firstLine="480"/>
        <w:rPr>
          <w:rFonts w:ascii="宋体" w:eastAsia="宋体" w:hAnsi="宋体" w:cs="宋体"/>
          <w:color w:val="333333"/>
          <w:sz w:val="24"/>
          <w:szCs w:val="24"/>
        </w:rPr>
      </w:pPr>
      <w:r>
        <w:rPr>
          <w:rFonts w:ascii="宋体" w:eastAsia="宋体" w:hAnsi="宋体" w:cs="宋体"/>
          <w:color w:val="333333"/>
          <w:sz w:val="24"/>
          <w:szCs w:val="24"/>
        </w:rPr>
        <w:t>1.</w:t>
      </w:r>
      <w:r>
        <w:rPr>
          <w:rFonts w:ascii="宋体" w:eastAsia="宋体" w:hAnsi="宋体" w:cs="宋体" w:hint="eastAsia"/>
          <w:color w:val="333333"/>
          <w:sz w:val="24"/>
          <w:szCs w:val="24"/>
        </w:rPr>
        <w:t>收费标准。除学校按照</w:t>
      </w:r>
      <w:proofErr w:type="gramStart"/>
      <w:r>
        <w:rPr>
          <w:rFonts w:ascii="宋体" w:eastAsia="宋体" w:hAnsi="宋体" w:cs="宋体" w:hint="eastAsia"/>
          <w:color w:val="333333"/>
          <w:sz w:val="24"/>
          <w:szCs w:val="24"/>
        </w:rPr>
        <w:t>金融学类专业</w:t>
      </w:r>
      <w:proofErr w:type="gramEnd"/>
      <w:r>
        <w:rPr>
          <w:rFonts w:ascii="宋体" w:eastAsia="宋体" w:hAnsi="宋体" w:cs="宋体" w:hint="eastAsia"/>
          <w:color w:val="333333"/>
          <w:sz w:val="24"/>
          <w:szCs w:val="24"/>
        </w:rPr>
        <w:t>的学费标准正常收取的学费和住宿费等以外，正式录取到本实验班的学生每人每年收取人民币</w:t>
      </w:r>
      <w:r>
        <w:rPr>
          <w:rFonts w:ascii="Times New Roman" w:eastAsia="宋体" w:hAnsi="Times New Roman" w:cs="Times New Roman" w:hint="eastAsia"/>
          <w:color w:val="333333"/>
          <w:sz w:val="24"/>
          <w:szCs w:val="24"/>
        </w:rPr>
        <w:t>10</w:t>
      </w:r>
      <w:r>
        <w:rPr>
          <w:rFonts w:ascii="Times New Roman" w:eastAsia="宋体" w:hAnsi="Times New Roman" w:cs="Times New Roman"/>
          <w:color w:val="333333"/>
          <w:sz w:val="24"/>
          <w:szCs w:val="24"/>
        </w:rPr>
        <w:t>000</w:t>
      </w:r>
      <w:r>
        <w:rPr>
          <w:rFonts w:ascii="宋体" w:eastAsia="宋体" w:hAnsi="宋体" w:cs="宋体" w:hint="eastAsia"/>
          <w:color w:val="333333"/>
          <w:sz w:val="24"/>
          <w:szCs w:val="24"/>
        </w:rPr>
        <w:t>元项目专项费用，</w:t>
      </w:r>
      <w:r>
        <w:rPr>
          <w:rFonts w:ascii="Times New Roman" w:eastAsia="宋体" w:hAnsi="Times New Roman" w:cs="Times New Roman"/>
          <w:color w:val="333333"/>
          <w:sz w:val="24"/>
          <w:szCs w:val="24"/>
        </w:rPr>
        <w:t>4</w:t>
      </w:r>
      <w:r>
        <w:rPr>
          <w:rFonts w:ascii="宋体" w:eastAsia="宋体" w:hAnsi="宋体" w:cs="宋体" w:hint="eastAsia"/>
          <w:color w:val="333333"/>
          <w:sz w:val="24"/>
          <w:szCs w:val="24"/>
        </w:rPr>
        <w:t>年合计人民币</w:t>
      </w:r>
      <w:r>
        <w:rPr>
          <w:rFonts w:ascii="Times New Roman" w:eastAsia="宋体" w:hAnsi="Times New Roman" w:cs="Times New Roman" w:hint="eastAsia"/>
          <w:color w:val="333333"/>
          <w:sz w:val="24"/>
          <w:szCs w:val="24"/>
        </w:rPr>
        <w:t>4</w:t>
      </w:r>
      <w:r>
        <w:rPr>
          <w:rFonts w:ascii="Times New Roman" w:eastAsia="宋体" w:hAnsi="Times New Roman" w:cs="Times New Roman"/>
          <w:color w:val="333333"/>
          <w:sz w:val="24"/>
          <w:szCs w:val="24"/>
        </w:rPr>
        <w:t>0000</w:t>
      </w:r>
      <w:r>
        <w:rPr>
          <w:rFonts w:ascii="宋体" w:eastAsia="宋体" w:hAnsi="宋体" w:cs="宋体" w:hint="eastAsia"/>
          <w:color w:val="333333"/>
          <w:sz w:val="24"/>
          <w:szCs w:val="24"/>
        </w:rPr>
        <w:t>元</w:t>
      </w:r>
      <w:r>
        <w:rPr>
          <w:rFonts w:ascii="Times New Roman" w:eastAsia="宋体" w:hAnsi="Times New Roman" w:cs="Times New Roman"/>
          <w:color w:val="333333"/>
          <w:sz w:val="24"/>
          <w:szCs w:val="24"/>
        </w:rPr>
        <w:t>/</w:t>
      </w:r>
      <w:r>
        <w:rPr>
          <w:rFonts w:ascii="宋体" w:eastAsia="宋体" w:hAnsi="宋体" w:cs="宋体" w:hint="eastAsia"/>
          <w:color w:val="333333"/>
          <w:sz w:val="24"/>
          <w:szCs w:val="24"/>
        </w:rPr>
        <w:t>生。该收费标准已由湖北省物价局审核备案。</w:t>
      </w:r>
    </w:p>
    <w:p w14:paraId="5229B2DA"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color w:val="333333"/>
          <w:sz w:val="24"/>
          <w:szCs w:val="24"/>
        </w:rPr>
        <w:t>2.</w:t>
      </w:r>
      <w:r>
        <w:rPr>
          <w:rFonts w:ascii="宋体" w:eastAsia="宋体" w:hAnsi="宋体" w:cs="宋体" w:hint="eastAsia"/>
          <w:color w:val="333333"/>
          <w:sz w:val="24"/>
          <w:szCs w:val="24"/>
        </w:rPr>
        <w:t>收费方式。实验班专项费用由学校财务处按学年度统一收取。</w:t>
      </w:r>
    </w:p>
    <w:p w14:paraId="57983868" w14:textId="4A5AB5A9" w:rsidR="00D060BC" w:rsidRPr="00F37CE5" w:rsidRDefault="0091483B" w:rsidP="00FE710D">
      <w:pPr>
        <w:spacing w:line="420" w:lineRule="atLeast"/>
        <w:ind w:firstLine="480"/>
        <w:rPr>
          <w:rFonts w:ascii="宋体" w:eastAsia="宋体" w:hAnsi="宋体" w:cs="宋体"/>
          <w:color w:val="333333"/>
          <w:sz w:val="24"/>
          <w:szCs w:val="24"/>
          <w:highlight w:val="yellow"/>
        </w:rPr>
      </w:pPr>
      <w:r w:rsidRPr="0057037F">
        <w:rPr>
          <w:rFonts w:ascii="Times New Roman" w:eastAsia="宋体" w:hAnsi="Times New Roman" w:cs="Times New Roman"/>
          <w:color w:val="333333"/>
          <w:sz w:val="24"/>
          <w:szCs w:val="24"/>
        </w:rPr>
        <w:t xml:space="preserve">3. </w:t>
      </w:r>
      <w:r w:rsidRPr="0057037F">
        <w:rPr>
          <w:rFonts w:ascii="Times New Roman" w:eastAsia="宋体" w:hAnsi="Times New Roman" w:cs="Times New Roman" w:hint="eastAsia"/>
          <w:color w:val="333333"/>
          <w:sz w:val="24"/>
          <w:szCs w:val="24"/>
        </w:rPr>
        <w:t>收费用途</w:t>
      </w:r>
      <w:r w:rsidRPr="0057037F">
        <w:rPr>
          <w:rFonts w:ascii="宋体" w:eastAsia="宋体" w:hAnsi="宋体" w:cs="宋体" w:hint="eastAsia"/>
          <w:color w:val="333333"/>
          <w:sz w:val="24"/>
          <w:szCs w:val="24"/>
        </w:rPr>
        <w:t>。该专项费用主要用于学校管理费、项目管理费、</w:t>
      </w:r>
      <w:r w:rsidR="00D060BC" w:rsidRPr="0057037F">
        <w:rPr>
          <w:rFonts w:ascii="宋体" w:eastAsia="宋体" w:hAnsi="宋体" w:cs="宋体" w:hint="eastAsia"/>
          <w:color w:val="333333"/>
          <w:sz w:val="24"/>
          <w:szCs w:val="24"/>
        </w:rPr>
        <w:t>和培养方案</w:t>
      </w:r>
      <w:proofErr w:type="gramStart"/>
      <w:r w:rsidR="00D060BC" w:rsidRPr="0057037F">
        <w:rPr>
          <w:rFonts w:ascii="宋体" w:eastAsia="宋体" w:hAnsi="宋体" w:cs="宋体" w:hint="eastAsia"/>
          <w:color w:val="333333"/>
          <w:sz w:val="24"/>
          <w:szCs w:val="24"/>
        </w:rPr>
        <w:t>外素质</w:t>
      </w:r>
      <w:proofErr w:type="gramEnd"/>
      <w:r w:rsidR="00D060BC" w:rsidRPr="0057037F">
        <w:rPr>
          <w:rFonts w:ascii="宋体" w:eastAsia="宋体" w:hAnsi="宋体" w:cs="宋体" w:hint="eastAsia"/>
          <w:color w:val="333333"/>
          <w:sz w:val="24"/>
          <w:szCs w:val="24"/>
        </w:rPr>
        <w:t>培训课程。金融学院与高顿财经共同开发培养方案外培训课程，由高顿财经利用课余时间执行，具体课程包括</w:t>
      </w:r>
      <w:r w:rsidR="00F37CE5" w:rsidRPr="0057037F">
        <w:rPr>
          <w:rFonts w:ascii="宋体" w:eastAsia="宋体" w:hAnsi="宋体" w:cs="宋体" w:hint="eastAsia"/>
          <w:color w:val="333333"/>
          <w:sz w:val="24"/>
          <w:szCs w:val="24"/>
        </w:rPr>
        <w:t>（培训计划将根据实验班人才培养和CFA考试要求动态调整）</w:t>
      </w:r>
      <w:r w:rsidR="00D060BC" w:rsidRPr="0057037F">
        <w:rPr>
          <w:rFonts w:ascii="宋体" w:eastAsia="宋体" w:hAnsi="宋体" w:cs="宋体" w:hint="eastAsia"/>
          <w:color w:val="333333"/>
          <w:sz w:val="24"/>
          <w:szCs w:val="24"/>
        </w:rPr>
        <w:t>：</w:t>
      </w:r>
    </w:p>
    <w:p w14:paraId="68174AD5" w14:textId="136423BF" w:rsidR="00D060BC" w:rsidRPr="0057037F" w:rsidRDefault="00FE710D" w:rsidP="00FE710D">
      <w:pPr>
        <w:spacing w:after="0" w:line="420" w:lineRule="atLeast"/>
        <w:ind w:firstLine="480"/>
        <w:jc w:val="center"/>
        <w:rPr>
          <w:rFonts w:ascii="宋体" w:eastAsia="宋体" w:hAnsi="宋体" w:cs="宋体"/>
          <w:color w:val="333333"/>
          <w:sz w:val="24"/>
          <w:szCs w:val="24"/>
        </w:rPr>
      </w:pPr>
      <w:r w:rsidRPr="0057037F">
        <w:rPr>
          <w:rFonts w:ascii="宋体" w:eastAsia="宋体" w:hAnsi="宋体" w:cs="宋体" w:hint="eastAsia"/>
          <w:b/>
          <w:bCs/>
          <w:color w:val="333333"/>
          <w:sz w:val="24"/>
          <w:szCs w:val="24"/>
        </w:rPr>
        <w:t>表</w:t>
      </w:r>
      <w:r w:rsidRPr="0057037F">
        <w:rPr>
          <w:rFonts w:ascii="Times New Roman" w:eastAsia="宋体" w:hAnsi="Times New Roman" w:cs="Times New Roman"/>
          <w:b/>
          <w:bCs/>
          <w:color w:val="333333"/>
          <w:sz w:val="24"/>
          <w:szCs w:val="24"/>
        </w:rPr>
        <w:t xml:space="preserve">5 </w:t>
      </w:r>
      <w:r w:rsidRPr="0057037F">
        <w:rPr>
          <w:rFonts w:ascii="宋体" w:eastAsia="宋体" w:hAnsi="宋体" w:cs="宋体" w:hint="eastAsia"/>
          <w:b/>
          <w:bCs/>
          <w:color w:val="333333"/>
          <w:sz w:val="24"/>
          <w:szCs w:val="24"/>
        </w:rPr>
        <w:t>CFA实验班培养方案外培训课程开课方案</w:t>
      </w:r>
    </w:p>
    <w:tbl>
      <w:tblPr>
        <w:tblW w:w="7860" w:type="dxa"/>
        <w:jc w:val="center"/>
        <w:tblLook w:val="04A0" w:firstRow="1" w:lastRow="0" w:firstColumn="1" w:lastColumn="0" w:noHBand="0" w:noVBand="1"/>
      </w:tblPr>
      <w:tblGrid>
        <w:gridCol w:w="960"/>
        <w:gridCol w:w="2900"/>
        <w:gridCol w:w="1440"/>
        <w:gridCol w:w="1440"/>
        <w:gridCol w:w="1120"/>
      </w:tblGrid>
      <w:tr w:rsidR="00FE710D" w:rsidRPr="0057037F" w14:paraId="5EA94265" w14:textId="77777777" w:rsidTr="00FE710D">
        <w:trPr>
          <w:trHeight w:val="54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452D6"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学期</w:t>
            </w:r>
          </w:p>
        </w:tc>
        <w:tc>
          <w:tcPr>
            <w:tcW w:w="2900" w:type="dxa"/>
            <w:tcBorders>
              <w:top w:val="single" w:sz="4" w:space="0" w:color="auto"/>
              <w:left w:val="nil"/>
              <w:bottom w:val="single" w:sz="4" w:space="0" w:color="auto"/>
              <w:right w:val="single" w:sz="4" w:space="0" w:color="auto"/>
            </w:tcBorders>
            <w:shd w:val="clear" w:color="000000" w:fill="FFFFFF"/>
            <w:noWrap/>
            <w:vAlign w:val="center"/>
            <w:hideMark/>
          </w:tcPr>
          <w:p w14:paraId="5A1A8E18"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培训课程</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7CA0AF5" w14:textId="70595AB6"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学时</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14:paraId="2D13237C" w14:textId="7BCDF420" w:rsidR="00FE710D" w:rsidRPr="0057037F" w:rsidRDefault="00BC6C82"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各</w:t>
            </w:r>
            <w:r w:rsidR="00FE710D" w:rsidRPr="0057037F">
              <w:rPr>
                <w:rFonts w:ascii="微软雅黑" w:eastAsia="微软雅黑" w:hAnsi="微软雅黑" w:cs="宋体" w:hint="eastAsia"/>
                <w:b/>
                <w:bCs/>
                <w:sz w:val="18"/>
                <w:szCs w:val="18"/>
              </w:rPr>
              <w:t>学</w:t>
            </w:r>
            <w:r w:rsidRPr="0057037F">
              <w:rPr>
                <w:rFonts w:ascii="微软雅黑" w:eastAsia="微软雅黑" w:hAnsi="微软雅黑" w:cs="宋体" w:hint="eastAsia"/>
                <w:b/>
                <w:bCs/>
                <w:sz w:val="18"/>
                <w:szCs w:val="18"/>
              </w:rPr>
              <w:t>期</w:t>
            </w:r>
            <w:r w:rsidR="00FE710D" w:rsidRPr="0057037F">
              <w:rPr>
                <w:rFonts w:ascii="微软雅黑" w:eastAsia="微软雅黑" w:hAnsi="微软雅黑" w:cs="宋体" w:hint="eastAsia"/>
                <w:b/>
                <w:bCs/>
                <w:sz w:val="18"/>
                <w:szCs w:val="18"/>
              </w:rPr>
              <w:t>学时</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3F3624E2"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上课形式</w:t>
            </w:r>
          </w:p>
        </w:tc>
      </w:tr>
      <w:tr w:rsidR="00FE710D" w:rsidRPr="0057037F" w14:paraId="0DB06731" w14:textId="77777777" w:rsidTr="00FE710D">
        <w:trPr>
          <w:trHeight w:val="440"/>
          <w:jc w:val="center"/>
        </w:trPr>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E651328" w14:textId="77777777" w:rsidR="00FE710D" w:rsidRPr="0057037F" w:rsidRDefault="00FE710D" w:rsidP="00FE710D">
            <w:pPr>
              <w:spacing w:after="0" w:line="240" w:lineRule="auto"/>
              <w:jc w:val="center"/>
              <w:rPr>
                <w:rFonts w:ascii="微软雅黑" w:eastAsia="微软雅黑" w:hAnsi="微软雅黑" w:cs="宋体"/>
                <w:b/>
                <w:bCs/>
                <w:sz w:val="18"/>
                <w:szCs w:val="18"/>
              </w:rPr>
            </w:pPr>
            <w:proofErr w:type="gramStart"/>
            <w:r w:rsidRPr="0057037F">
              <w:rPr>
                <w:rFonts w:ascii="微软雅黑" w:eastAsia="微软雅黑" w:hAnsi="微软雅黑" w:cs="宋体" w:hint="eastAsia"/>
                <w:b/>
                <w:bCs/>
                <w:sz w:val="18"/>
                <w:szCs w:val="18"/>
              </w:rPr>
              <w:t>一</w:t>
            </w:r>
            <w:proofErr w:type="gramEnd"/>
          </w:p>
        </w:tc>
        <w:tc>
          <w:tcPr>
            <w:tcW w:w="2900" w:type="dxa"/>
            <w:tcBorders>
              <w:top w:val="nil"/>
              <w:left w:val="nil"/>
              <w:bottom w:val="single" w:sz="4" w:space="0" w:color="auto"/>
              <w:right w:val="single" w:sz="4" w:space="0" w:color="auto"/>
            </w:tcBorders>
            <w:shd w:val="clear" w:color="000000" w:fill="FFFFFF"/>
            <w:noWrap/>
            <w:vAlign w:val="center"/>
            <w:hideMark/>
          </w:tcPr>
          <w:p w14:paraId="269C9FAD"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金融职业规划</w:t>
            </w:r>
          </w:p>
        </w:tc>
        <w:tc>
          <w:tcPr>
            <w:tcW w:w="1440" w:type="dxa"/>
            <w:tcBorders>
              <w:top w:val="nil"/>
              <w:left w:val="nil"/>
              <w:bottom w:val="single" w:sz="4" w:space="0" w:color="auto"/>
              <w:right w:val="single" w:sz="4" w:space="0" w:color="auto"/>
            </w:tcBorders>
            <w:shd w:val="clear" w:color="000000" w:fill="FFFFFF"/>
            <w:noWrap/>
            <w:vAlign w:val="center"/>
            <w:hideMark/>
          </w:tcPr>
          <w:p w14:paraId="61A687E3"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24</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B7F9B6"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31</w:t>
            </w:r>
          </w:p>
        </w:tc>
        <w:tc>
          <w:tcPr>
            <w:tcW w:w="1120" w:type="dxa"/>
            <w:tcBorders>
              <w:top w:val="nil"/>
              <w:left w:val="nil"/>
              <w:bottom w:val="single" w:sz="4" w:space="0" w:color="auto"/>
              <w:right w:val="single" w:sz="4" w:space="0" w:color="auto"/>
            </w:tcBorders>
            <w:shd w:val="clear" w:color="000000" w:fill="FFFFFF"/>
            <w:noWrap/>
            <w:vAlign w:val="center"/>
            <w:hideMark/>
          </w:tcPr>
          <w:p w14:paraId="46E7E72C" w14:textId="77777777"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r w:rsidRPr="0057037F">
              <w:rPr>
                <w:rFonts w:ascii="微软雅黑" w:eastAsia="微软雅黑" w:hAnsi="微软雅黑" w:cs="宋体" w:hint="eastAsia"/>
                <w:sz w:val="18"/>
                <w:szCs w:val="18"/>
              </w:rPr>
              <w:t>+服务</w:t>
            </w:r>
          </w:p>
        </w:tc>
      </w:tr>
      <w:tr w:rsidR="00FE710D" w:rsidRPr="0057037F" w14:paraId="48C6D7C5" w14:textId="77777777" w:rsidTr="00FE710D">
        <w:trPr>
          <w:trHeight w:val="440"/>
          <w:jc w:val="center"/>
        </w:trPr>
        <w:tc>
          <w:tcPr>
            <w:tcW w:w="960" w:type="dxa"/>
            <w:vMerge/>
            <w:tcBorders>
              <w:top w:val="nil"/>
              <w:left w:val="single" w:sz="4" w:space="0" w:color="auto"/>
              <w:bottom w:val="single" w:sz="4" w:space="0" w:color="000000"/>
              <w:right w:val="single" w:sz="4" w:space="0" w:color="auto"/>
            </w:tcBorders>
            <w:vAlign w:val="center"/>
            <w:hideMark/>
          </w:tcPr>
          <w:p w14:paraId="437376BA"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3F9E92B0"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华尔街金融技能-Excel基础</w:t>
            </w:r>
          </w:p>
        </w:tc>
        <w:tc>
          <w:tcPr>
            <w:tcW w:w="1440" w:type="dxa"/>
            <w:tcBorders>
              <w:top w:val="nil"/>
              <w:left w:val="nil"/>
              <w:bottom w:val="single" w:sz="4" w:space="0" w:color="auto"/>
              <w:right w:val="single" w:sz="4" w:space="0" w:color="auto"/>
            </w:tcBorders>
            <w:shd w:val="clear" w:color="000000" w:fill="FFFFFF"/>
            <w:noWrap/>
            <w:vAlign w:val="center"/>
            <w:hideMark/>
          </w:tcPr>
          <w:p w14:paraId="416E50F7"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7</w:t>
            </w:r>
          </w:p>
        </w:tc>
        <w:tc>
          <w:tcPr>
            <w:tcW w:w="1440" w:type="dxa"/>
            <w:vMerge/>
            <w:tcBorders>
              <w:top w:val="nil"/>
              <w:left w:val="single" w:sz="4" w:space="0" w:color="auto"/>
              <w:bottom w:val="single" w:sz="4" w:space="0" w:color="000000"/>
              <w:right w:val="single" w:sz="4" w:space="0" w:color="auto"/>
            </w:tcBorders>
            <w:vAlign w:val="center"/>
            <w:hideMark/>
          </w:tcPr>
          <w:p w14:paraId="4024E434"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37C42A2D" w14:textId="271B583A"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57037F" w14:paraId="7674A88C" w14:textId="77777777" w:rsidTr="00FE710D">
        <w:trPr>
          <w:trHeight w:val="440"/>
          <w:jc w:val="center"/>
        </w:trPr>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507204"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二</w:t>
            </w:r>
          </w:p>
        </w:tc>
        <w:tc>
          <w:tcPr>
            <w:tcW w:w="2900" w:type="dxa"/>
            <w:tcBorders>
              <w:top w:val="nil"/>
              <w:left w:val="nil"/>
              <w:bottom w:val="single" w:sz="4" w:space="0" w:color="auto"/>
              <w:right w:val="single" w:sz="4" w:space="0" w:color="auto"/>
            </w:tcBorders>
            <w:shd w:val="clear" w:color="000000" w:fill="FFFFFF"/>
            <w:noWrap/>
            <w:vAlign w:val="center"/>
            <w:hideMark/>
          </w:tcPr>
          <w:p w14:paraId="1C32C7F1"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经济学</w:t>
            </w:r>
          </w:p>
        </w:tc>
        <w:tc>
          <w:tcPr>
            <w:tcW w:w="1440" w:type="dxa"/>
            <w:tcBorders>
              <w:top w:val="nil"/>
              <w:left w:val="nil"/>
              <w:bottom w:val="single" w:sz="4" w:space="0" w:color="auto"/>
              <w:right w:val="single" w:sz="4" w:space="0" w:color="auto"/>
            </w:tcBorders>
            <w:shd w:val="clear" w:color="000000" w:fill="FFFFFF"/>
            <w:noWrap/>
            <w:vAlign w:val="center"/>
            <w:hideMark/>
          </w:tcPr>
          <w:p w14:paraId="632D1CC6" w14:textId="77777777" w:rsidR="00FE710D" w:rsidRPr="0057037F" w:rsidRDefault="00FE710D" w:rsidP="00FE710D">
            <w:pPr>
              <w:spacing w:after="0" w:line="240" w:lineRule="auto"/>
              <w:jc w:val="center"/>
              <w:rPr>
                <w:rFonts w:ascii="微软雅黑" w:eastAsia="微软雅黑" w:hAnsi="微软雅黑" w:cs="宋体"/>
                <w:color w:val="FF0000"/>
                <w:sz w:val="18"/>
                <w:szCs w:val="18"/>
              </w:rPr>
            </w:pPr>
            <w:r w:rsidRPr="0057037F">
              <w:rPr>
                <w:rFonts w:ascii="微软雅黑" w:eastAsia="微软雅黑" w:hAnsi="微软雅黑" w:cs="宋体" w:hint="eastAsia"/>
                <w:sz w:val="18"/>
                <w:szCs w:val="18"/>
              </w:rPr>
              <w:t>24</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4B5C8EC"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65</w:t>
            </w:r>
          </w:p>
        </w:tc>
        <w:tc>
          <w:tcPr>
            <w:tcW w:w="1120" w:type="dxa"/>
            <w:tcBorders>
              <w:top w:val="nil"/>
              <w:left w:val="nil"/>
              <w:bottom w:val="single" w:sz="4" w:space="0" w:color="auto"/>
              <w:right w:val="single" w:sz="4" w:space="0" w:color="auto"/>
            </w:tcBorders>
            <w:shd w:val="clear" w:color="000000" w:fill="FFFFFF"/>
            <w:noWrap/>
            <w:vAlign w:val="center"/>
            <w:hideMark/>
          </w:tcPr>
          <w:p w14:paraId="12B461C5"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06E14906" w14:textId="77777777" w:rsidTr="00FE710D">
        <w:trPr>
          <w:trHeight w:val="440"/>
          <w:jc w:val="center"/>
        </w:trPr>
        <w:tc>
          <w:tcPr>
            <w:tcW w:w="960" w:type="dxa"/>
            <w:vMerge/>
            <w:tcBorders>
              <w:top w:val="nil"/>
              <w:left w:val="single" w:sz="4" w:space="0" w:color="auto"/>
              <w:bottom w:val="single" w:sz="4" w:space="0" w:color="000000"/>
              <w:right w:val="single" w:sz="4" w:space="0" w:color="auto"/>
            </w:tcBorders>
            <w:vAlign w:val="center"/>
            <w:hideMark/>
          </w:tcPr>
          <w:p w14:paraId="7472F679"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79666448"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华尔街金融技能-Wind基础</w:t>
            </w:r>
          </w:p>
        </w:tc>
        <w:tc>
          <w:tcPr>
            <w:tcW w:w="1440" w:type="dxa"/>
            <w:tcBorders>
              <w:top w:val="nil"/>
              <w:left w:val="nil"/>
              <w:bottom w:val="single" w:sz="4" w:space="0" w:color="auto"/>
              <w:right w:val="single" w:sz="4" w:space="0" w:color="auto"/>
            </w:tcBorders>
            <w:shd w:val="clear" w:color="000000" w:fill="FFFFFF"/>
            <w:noWrap/>
            <w:vAlign w:val="center"/>
            <w:hideMark/>
          </w:tcPr>
          <w:p w14:paraId="682226C0"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11</w:t>
            </w:r>
          </w:p>
        </w:tc>
        <w:tc>
          <w:tcPr>
            <w:tcW w:w="1440" w:type="dxa"/>
            <w:vMerge/>
            <w:tcBorders>
              <w:top w:val="nil"/>
              <w:left w:val="single" w:sz="4" w:space="0" w:color="auto"/>
              <w:bottom w:val="single" w:sz="4" w:space="0" w:color="000000"/>
              <w:right w:val="single" w:sz="4" w:space="0" w:color="auto"/>
            </w:tcBorders>
            <w:vAlign w:val="center"/>
            <w:hideMark/>
          </w:tcPr>
          <w:p w14:paraId="013572B0"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3C0D3400" w14:textId="5F14726C"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57037F" w14:paraId="0198B6C8" w14:textId="77777777" w:rsidTr="00FE710D">
        <w:trPr>
          <w:trHeight w:val="440"/>
          <w:jc w:val="center"/>
        </w:trPr>
        <w:tc>
          <w:tcPr>
            <w:tcW w:w="960" w:type="dxa"/>
            <w:vMerge/>
            <w:tcBorders>
              <w:top w:val="nil"/>
              <w:left w:val="single" w:sz="4" w:space="0" w:color="auto"/>
              <w:bottom w:val="single" w:sz="4" w:space="0" w:color="000000"/>
              <w:right w:val="single" w:sz="4" w:space="0" w:color="auto"/>
            </w:tcBorders>
            <w:vAlign w:val="center"/>
            <w:hideMark/>
          </w:tcPr>
          <w:p w14:paraId="0BBB307E"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274005ED"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线下实训</w:t>
            </w:r>
          </w:p>
        </w:tc>
        <w:tc>
          <w:tcPr>
            <w:tcW w:w="1440" w:type="dxa"/>
            <w:tcBorders>
              <w:top w:val="nil"/>
              <w:left w:val="nil"/>
              <w:bottom w:val="single" w:sz="4" w:space="0" w:color="auto"/>
              <w:right w:val="single" w:sz="4" w:space="0" w:color="auto"/>
            </w:tcBorders>
            <w:shd w:val="clear" w:color="000000" w:fill="FFFFFF"/>
            <w:noWrap/>
            <w:vAlign w:val="center"/>
            <w:hideMark/>
          </w:tcPr>
          <w:p w14:paraId="5E3018C2"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30</w:t>
            </w:r>
          </w:p>
        </w:tc>
        <w:tc>
          <w:tcPr>
            <w:tcW w:w="1440" w:type="dxa"/>
            <w:vMerge/>
            <w:tcBorders>
              <w:top w:val="nil"/>
              <w:left w:val="single" w:sz="4" w:space="0" w:color="auto"/>
              <w:bottom w:val="single" w:sz="4" w:space="0" w:color="000000"/>
              <w:right w:val="single" w:sz="4" w:space="0" w:color="auto"/>
            </w:tcBorders>
            <w:vAlign w:val="center"/>
            <w:hideMark/>
          </w:tcPr>
          <w:p w14:paraId="7632A523"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715CEA57"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1768D000" w14:textId="77777777" w:rsidTr="00FE710D">
        <w:trPr>
          <w:trHeight w:val="440"/>
          <w:jc w:val="center"/>
        </w:trPr>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AA8C02A"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三</w:t>
            </w:r>
          </w:p>
        </w:tc>
        <w:tc>
          <w:tcPr>
            <w:tcW w:w="2900" w:type="dxa"/>
            <w:tcBorders>
              <w:top w:val="nil"/>
              <w:left w:val="nil"/>
              <w:bottom w:val="single" w:sz="4" w:space="0" w:color="auto"/>
              <w:right w:val="single" w:sz="4" w:space="0" w:color="auto"/>
            </w:tcBorders>
            <w:shd w:val="clear" w:color="000000" w:fill="FFFFFF"/>
            <w:noWrap/>
            <w:vAlign w:val="center"/>
            <w:hideMark/>
          </w:tcPr>
          <w:p w14:paraId="16E0FD3A"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职业伦理道德</w:t>
            </w:r>
          </w:p>
        </w:tc>
        <w:tc>
          <w:tcPr>
            <w:tcW w:w="1440" w:type="dxa"/>
            <w:tcBorders>
              <w:top w:val="nil"/>
              <w:left w:val="nil"/>
              <w:bottom w:val="single" w:sz="4" w:space="0" w:color="auto"/>
              <w:right w:val="single" w:sz="4" w:space="0" w:color="auto"/>
            </w:tcBorders>
            <w:shd w:val="clear" w:color="000000" w:fill="FFFFFF"/>
            <w:noWrap/>
            <w:vAlign w:val="center"/>
            <w:hideMark/>
          </w:tcPr>
          <w:p w14:paraId="505F6393"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24</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7BDF82"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99</w:t>
            </w:r>
          </w:p>
        </w:tc>
        <w:tc>
          <w:tcPr>
            <w:tcW w:w="1120" w:type="dxa"/>
            <w:tcBorders>
              <w:top w:val="nil"/>
              <w:left w:val="nil"/>
              <w:bottom w:val="single" w:sz="4" w:space="0" w:color="auto"/>
              <w:right w:val="single" w:sz="4" w:space="0" w:color="auto"/>
            </w:tcBorders>
            <w:shd w:val="clear" w:color="000000" w:fill="FFFFFF"/>
            <w:noWrap/>
            <w:vAlign w:val="center"/>
            <w:hideMark/>
          </w:tcPr>
          <w:p w14:paraId="20A73B06"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20FD2BCF" w14:textId="77777777" w:rsidTr="00FE710D">
        <w:trPr>
          <w:trHeight w:val="440"/>
          <w:jc w:val="center"/>
        </w:trPr>
        <w:tc>
          <w:tcPr>
            <w:tcW w:w="960" w:type="dxa"/>
            <w:vMerge/>
            <w:tcBorders>
              <w:top w:val="nil"/>
              <w:left w:val="single" w:sz="4" w:space="0" w:color="auto"/>
              <w:bottom w:val="single" w:sz="4" w:space="0" w:color="000000"/>
              <w:right w:val="single" w:sz="4" w:space="0" w:color="auto"/>
            </w:tcBorders>
            <w:vAlign w:val="center"/>
            <w:hideMark/>
          </w:tcPr>
          <w:p w14:paraId="2B005888"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47512CA7"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权益投资</w:t>
            </w:r>
          </w:p>
        </w:tc>
        <w:tc>
          <w:tcPr>
            <w:tcW w:w="1440" w:type="dxa"/>
            <w:tcBorders>
              <w:top w:val="nil"/>
              <w:left w:val="nil"/>
              <w:bottom w:val="single" w:sz="4" w:space="0" w:color="auto"/>
              <w:right w:val="single" w:sz="4" w:space="0" w:color="auto"/>
            </w:tcBorders>
            <w:shd w:val="clear" w:color="000000" w:fill="FFFFFF"/>
            <w:noWrap/>
            <w:vAlign w:val="center"/>
            <w:hideMark/>
          </w:tcPr>
          <w:p w14:paraId="102AD4F1"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32</w:t>
            </w:r>
          </w:p>
        </w:tc>
        <w:tc>
          <w:tcPr>
            <w:tcW w:w="1440" w:type="dxa"/>
            <w:vMerge/>
            <w:tcBorders>
              <w:top w:val="nil"/>
              <w:left w:val="single" w:sz="4" w:space="0" w:color="auto"/>
              <w:bottom w:val="single" w:sz="4" w:space="0" w:color="000000"/>
              <w:right w:val="single" w:sz="4" w:space="0" w:color="auto"/>
            </w:tcBorders>
            <w:vAlign w:val="center"/>
            <w:hideMark/>
          </w:tcPr>
          <w:p w14:paraId="5637E5F6"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2D5375A9"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11123202" w14:textId="77777777" w:rsidTr="00FE710D">
        <w:trPr>
          <w:trHeight w:val="440"/>
          <w:jc w:val="center"/>
        </w:trPr>
        <w:tc>
          <w:tcPr>
            <w:tcW w:w="960" w:type="dxa"/>
            <w:vMerge/>
            <w:tcBorders>
              <w:top w:val="nil"/>
              <w:left w:val="single" w:sz="4" w:space="0" w:color="auto"/>
              <w:bottom w:val="single" w:sz="4" w:space="0" w:color="000000"/>
              <w:right w:val="single" w:sz="4" w:space="0" w:color="auto"/>
            </w:tcBorders>
            <w:vAlign w:val="center"/>
            <w:hideMark/>
          </w:tcPr>
          <w:p w14:paraId="2B86616B"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5D5408B5"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金融科技专题</w:t>
            </w:r>
          </w:p>
        </w:tc>
        <w:tc>
          <w:tcPr>
            <w:tcW w:w="1440" w:type="dxa"/>
            <w:tcBorders>
              <w:top w:val="nil"/>
              <w:left w:val="nil"/>
              <w:bottom w:val="single" w:sz="4" w:space="0" w:color="auto"/>
              <w:right w:val="single" w:sz="4" w:space="0" w:color="auto"/>
            </w:tcBorders>
            <w:shd w:val="clear" w:color="000000" w:fill="FFFFFF"/>
            <w:noWrap/>
            <w:vAlign w:val="center"/>
            <w:hideMark/>
          </w:tcPr>
          <w:p w14:paraId="7BDEE27D"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16</w:t>
            </w:r>
          </w:p>
        </w:tc>
        <w:tc>
          <w:tcPr>
            <w:tcW w:w="1440" w:type="dxa"/>
            <w:vMerge/>
            <w:tcBorders>
              <w:top w:val="nil"/>
              <w:left w:val="single" w:sz="4" w:space="0" w:color="auto"/>
              <w:bottom w:val="single" w:sz="4" w:space="0" w:color="000000"/>
              <w:right w:val="single" w:sz="4" w:space="0" w:color="auto"/>
            </w:tcBorders>
            <w:vAlign w:val="center"/>
            <w:hideMark/>
          </w:tcPr>
          <w:p w14:paraId="30A3D457"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19A7E5BF" w14:textId="2E7692C5"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57037F" w14:paraId="6F6FB5AA" w14:textId="77777777" w:rsidTr="00FE710D">
        <w:trPr>
          <w:trHeight w:val="440"/>
          <w:jc w:val="center"/>
        </w:trPr>
        <w:tc>
          <w:tcPr>
            <w:tcW w:w="960" w:type="dxa"/>
            <w:vMerge/>
            <w:tcBorders>
              <w:top w:val="nil"/>
              <w:left w:val="single" w:sz="4" w:space="0" w:color="auto"/>
              <w:bottom w:val="single" w:sz="4" w:space="0" w:color="000000"/>
              <w:right w:val="single" w:sz="4" w:space="0" w:color="auto"/>
            </w:tcBorders>
            <w:vAlign w:val="center"/>
            <w:hideMark/>
          </w:tcPr>
          <w:p w14:paraId="021540AF"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045F37C5"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行</w:t>
            </w:r>
            <w:proofErr w:type="gramStart"/>
            <w:r w:rsidRPr="0057037F">
              <w:rPr>
                <w:rFonts w:ascii="微软雅黑" w:eastAsia="微软雅黑" w:hAnsi="微软雅黑" w:cs="宋体" w:hint="eastAsia"/>
                <w:sz w:val="18"/>
                <w:szCs w:val="18"/>
              </w:rPr>
              <w:t>研</w:t>
            </w:r>
            <w:proofErr w:type="gramEnd"/>
            <w:r w:rsidRPr="0057037F">
              <w:rPr>
                <w:rFonts w:ascii="微软雅黑" w:eastAsia="微软雅黑" w:hAnsi="微软雅黑" w:cs="宋体" w:hint="eastAsia"/>
                <w:sz w:val="18"/>
                <w:szCs w:val="18"/>
              </w:rPr>
              <w:t>线上实训</w:t>
            </w:r>
          </w:p>
        </w:tc>
        <w:tc>
          <w:tcPr>
            <w:tcW w:w="1440" w:type="dxa"/>
            <w:tcBorders>
              <w:top w:val="nil"/>
              <w:left w:val="nil"/>
              <w:bottom w:val="single" w:sz="4" w:space="0" w:color="auto"/>
              <w:right w:val="single" w:sz="4" w:space="0" w:color="auto"/>
            </w:tcBorders>
            <w:shd w:val="clear" w:color="000000" w:fill="FFFFFF"/>
            <w:noWrap/>
            <w:vAlign w:val="center"/>
            <w:hideMark/>
          </w:tcPr>
          <w:p w14:paraId="53EB2AE7"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16</w:t>
            </w:r>
          </w:p>
        </w:tc>
        <w:tc>
          <w:tcPr>
            <w:tcW w:w="1440" w:type="dxa"/>
            <w:vMerge/>
            <w:tcBorders>
              <w:top w:val="nil"/>
              <w:left w:val="single" w:sz="4" w:space="0" w:color="auto"/>
              <w:bottom w:val="single" w:sz="4" w:space="0" w:color="000000"/>
              <w:right w:val="single" w:sz="4" w:space="0" w:color="auto"/>
            </w:tcBorders>
            <w:vAlign w:val="center"/>
            <w:hideMark/>
          </w:tcPr>
          <w:p w14:paraId="7FD9C270"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41C7BA79"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直播+</w:t>
            </w:r>
            <w:proofErr w:type="gramStart"/>
            <w:r w:rsidRPr="0057037F">
              <w:rPr>
                <w:rFonts w:ascii="微软雅黑" w:eastAsia="微软雅黑" w:hAnsi="微软雅黑" w:cs="宋体" w:hint="eastAsia"/>
                <w:sz w:val="18"/>
                <w:szCs w:val="18"/>
              </w:rPr>
              <w:t>网课</w:t>
            </w:r>
            <w:proofErr w:type="gramEnd"/>
          </w:p>
        </w:tc>
      </w:tr>
      <w:tr w:rsidR="00FE710D" w:rsidRPr="0057037F" w14:paraId="1D369F6F" w14:textId="77777777" w:rsidTr="00FE710D">
        <w:trPr>
          <w:trHeight w:val="440"/>
          <w:jc w:val="center"/>
        </w:trPr>
        <w:tc>
          <w:tcPr>
            <w:tcW w:w="960" w:type="dxa"/>
            <w:vMerge/>
            <w:tcBorders>
              <w:top w:val="nil"/>
              <w:left w:val="single" w:sz="4" w:space="0" w:color="auto"/>
              <w:bottom w:val="single" w:sz="4" w:space="0" w:color="000000"/>
              <w:right w:val="single" w:sz="4" w:space="0" w:color="auto"/>
            </w:tcBorders>
            <w:vAlign w:val="center"/>
            <w:hideMark/>
          </w:tcPr>
          <w:p w14:paraId="2B993E09"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30ED9BBD"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高级实务技能-投行尽职调查</w:t>
            </w:r>
          </w:p>
        </w:tc>
        <w:tc>
          <w:tcPr>
            <w:tcW w:w="1440" w:type="dxa"/>
            <w:tcBorders>
              <w:top w:val="nil"/>
              <w:left w:val="nil"/>
              <w:bottom w:val="single" w:sz="4" w:space="0" w:color="auto"/>
              <w:right w:val="single" w:sz="4" w:space="0" w:color="auto"/>
            </w:tcBorders>
            <w:shd w:val="clear" w:color="000000" w:fill="FFFFFF"/>
            <w:noWrap/>
            <w:vAlign w:val="center"/>
            <w:hideMark/>
          </w:tcPr>
          <w:p w14:paraId="267C6B8B"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11</w:t>
            </w:r>
          </w:p>
        </w:tc>
        <w:tc>
          <w:tcPr>
            <w:tcW w:w="1440" w:type="dxa"/>
            <w:vMerge/>
            <w:tcBorders>
              <w:top w:val="nil"/>
              <w:left w:val="single" w:sz="4" w:space="0" w:color="auto"/>
              <w:bottom w:val="single" w:sz="4" w:space="0" w:color="000000"/>
              <w:right w:val="single" w:sz="4" w:space="0" w:color="auto"/>
            </w:tcBorders>
            <w:vAlign w:val="center"/>
            <w:hideMark/>
          </w:tcPr>
          <w:p w14:paraId="0E366AB9"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6318E9E9" w14:textId="15E95ADF"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57037F" w14:paraId="2C625763" w14:textId="77777777" w:rsidTr="00FE710D">
        <w:trPr>
          <w:trHeight w:val="440"/>
          <w:jc w:val="center"/>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8F36D8"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四</w:t>
            </w:r>
          </w:p>
        </w:tc>
        <w:tc>
          <w:tcPr>
            <w:tcW w:w="2900" w:type="dxa"/>
            <w:tcBorders>
              <w:top w:val="nil"/>
              <w:left w:val="nil"/>
              <w:bottom w:val="single" w:sz="4" w:space="0" w:color="auto"/>
              <w:right w:val="single" w:sz="4" w:space="0" w:color="auto"/>
            </w:tcBorders>
            <w:shd w:val="clear" w:color="000000" w:fill="FFFFFF"/>
            <w:noWrap/>
            <w:vAlign w:val="center"/>
            <w:hideMark/>
          </w:tcPr>
          <w:p w14:paraId="3837EE49"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财务报表分析</w:t>
            </w:r>
          </w:p>
        </w:tc>
        <w:tc>
          <w:tcPr>
            <w:tcW w:w="1440" w:type="dxa"/>
            <w:tcBorders>
              <w:top w:val="nil"/>
              <w:left w:val="nil"/>
              <w:bottom w:val="single" w:sz="4" w:space="0" w:color="auto"/>
              <w:right w:val="single" w:sz="4" w:space="0" w:color="auto"/>
            </w:tcBorders>
            <w:shd w:val="clear" w:color="000000" w:fill="FFFFFF"/>
            <w:noWrap/>
            <w:vAlign w:val="center"/>
            <w:hideMark/>
          </w:tcPr>
          <w:p w14:paraId="54BD3CFC"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40</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D980E9"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87</w:t>
            </w:r>
          </w:p>
        </w:tc>
        <w:tc>
          <w:tcPr>
            <w:tcW w:w="1120" w:type="dxa"/>
            <w:tcBorders>
              <w:top w:val="nil"/>
              <w:left w:val="nil"/>
              <w:bottom w:val="single" w:sz="4" w:space="0" w:color="auto"/>
              <w:right w:val="single" w:sz="4" w:space="0" w:color="auto"/>
            </w:tcBorders>
            <w:shd w:val="clear" w:color="000000" w:fill="FFFFFF"/>
            <w:noWrap/>
            <w:vAlign w:val="center"/>
            <w:hideMark/>
          </w:tcPr>
          <w:p w14:paraId="1F914446"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258AD695" w14:textId="77777777" w:rsidTr="00FE710D">
        <w:trPr>
          <w:trHeight w:val="440"/>
          <w:jc w:val="center"/>
        </w:trPr>
        <w:tc>
          <w:tcPr>
            <w:tcW w:w="960" w:type="dxa"/>
            <w:vMerge/>
            <w:tcBorders>
              <w:top w:val="nil"/>
              <w:left w:val="single" w:sz="4" w:space="0" w:color="auto"/>
              <w:bottom w:val="single" w:sz="4" w:space="0" w:color="auto"/>
              <w:right w:val="single" w:sz="4" w:space="0" w:color="auto"/>
            </w:tcBorders>
            <w:vAlign w:val="center"/>
            <w:hideMark/>
          </w:tcPr>
          <w:p w14:paraId="53BF4A47"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6C917369"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组合管理</w:t>
            </w:r>
          </w:p>
        </w:tc>
        <w:tc>
          <w:tcPr>
            <w:tcW w:w="1440" w:type="dxa"/>
            <w:tcBorders>
              <w:top w:val="nil"/>
              <w:left w:val="nil"/>
              <w:bottom w:val="single" w:sz="4" w:space="0" w:color="auto"/>
              <w:right w:val="single" w:sz="4" w:space="0" w:color="auto"/>
            </w:tcBorders>
            <w:shd w:val="clear" w:color="000000" w:fill="FFFFFF"/>
            <w:noWrap/>
            <w:vAlign w:val="center"/>
            <w:hideMark/>
          </w:tcPr>
          <w:p w14:paraId="23057962"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16</w:t>
            </w:r>
          </w:p>
        </w:tc>
        <w:tc>
          <w:tcPr>
            <w:tcW w:w="1440" w:type="dxa"/>
            <w:vMerge/>
            <w:tcBorders>
              <w:top w:val="nil"/>
              <w:left w:val="single" w:sz="4" w:space="0" w:color="auto"/>
              <w:bottom w:val="single" w:sz="4" w:space="0" w:color="000000"/>
              <w:right w:val="single" w:sz="4" w:space="0" w:color="auto"/>
            </w:tcBorders>
            <w:vAlign w:val="center"/>
            <w:hideMark/>
          </w:tcPr>
          <w:p w14:paraId="240E705B"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68287D26"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51E2C2D3" w14:textId="77777777" w:rsidTr="00FE710D">
        <w:trPr>
          <w:trHeight w:val="440"/>
          <w:jc w:val="center"/>
        </w:trPr>
        <w:tc>
          <w:tcPr>
            <w:tcW w:w="960" w:type="dxa"/>
            <w:vMerge/>
            <w:tcBorders>
              <w:top w:val="nil"/>
              <w:left w:val="single" w:sz="4" w:space="0" w:color="auto"/>
              <w:bottom w:val="single" w:sz="4" w:space="0" w:color="auto"/>
              <w:right w:val="single" w:sz="4" w:space="0" w:color="auto"/>
            </w:tcBorders>
            <w:vAlign w:val="center"/>
            <w:hideMark/>
          </w:tcPr>
          <w:p w14:paraId="5A56DD48"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5173F41D"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金融计量</w:t>
            </w:r>
          </w:p>
        </w:tc>
        <w:tc>
          <w:tcPr>
            <w:tcW w:w="1440" w:type="dxa"/>
            <w:tcBorders>
              <w:top w:val="nil"/>
              <w:left w:val="nil"/>
              <w:bottom w:val="single" w:sz="4" w:space="0" w:color="auto"/>
              <w:right w:val="single" w:sz="4" w:space="0" w:color="auto"/>
            </w:tcBorders>
            <w:shd w:val="clear" w:color="000000" w:fill="FFFFFF"/>
            <w:noWrap/>
            <w:vAlign w:val="center"/>
            <w:hideMark/>
          </w:tcPr>
          <w:p w14:paraId="6868D805"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24</w:t>
            </w:r>
          </w:p>
        </w:tc>
        <w:tc>
          <w:tcPr>
            <w:tcW w:w="1440" w:type="dxa"/>
            <w:vMerge/>
            <w:tcBorders>
              <w:top w:val="nil"/>
              <w:left w:val="single" w:sz="4" w:space="0" w:color="auto"/>
              <w:bottom w:val="single" w:sz="4" w:space="0" w:color="000000"/>
              <w:right w:val="single" w:sz="4" w:space="0" w:color="auto"/>
            </w:tcBorders>
            <w:vAlign w:val="center"/>
            <w:hideMark/>
          </w:tcPr>
          <w:p w14:paraId="19342FB4"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41634FF0" w14:textId="77777777"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57037F" w14:paraId="39BD61E6" w14:textId="77777777" w:rsidTr="00FE710D">
        <w:trPr>
          <w:trHeight w:val="440"/>
          <w:jc w:val="center"/>
        </w:trPr>
        <w:tc>
          <w:tcPr>
            <w:tcW w:w="960" w:type="dxa"/>
            <w:vMerge/>
            <w:tcBorders>
              <w:top w:val="nil"/>
              <w:left w:val="single" w:sz="4" w:space="0" w:color="auto"/>
              <w:bottom w:val="single" w:sz="4" w:space="0" w:color="auto"/>
              <w:right w:val="single" w:sz="4" w:space="0" w:color="auto"/>
            </w:tcBorders>
            <w:vAlign w:val="center"/>
            <w:hideMark/>
          </w:tcPr>
          <w:p w14:paraId="0358F352"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067B3C07"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高级实务技能：策略投资研究</w:t>
            </w:r>
          </w:p>
        </w:tc>
        <w:tc>
          <w:tcPr>
            <w:tcW w:w="1440" w:type="dxa"/>
            <w:tcBorders>
              <w:top w:val="nil"/>
              <w:left w:val="nil"/>
              <w:bottom w:val="single" w:sz="4" w:space="0" w:color="auto"/>
              <w:right w:val="single" w:sz="4" w:space="0" w:color="auto"/>
            </w:tcBorders>
            <w:shd w:val="clear" w:color="000000" w:fill="FFFFFF"/>
            <w:noWrap/>
            <w:vAlign w:val="center"/>
            <w:hideMark/>
          </w:tcPr>
          <w:p w14:paraId="40BA849A"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7</w:t>
            </w:r>
          </w:p>
        </w:tc>
        <w:tc>
          <w:tcPr>
            <w:tcW w:w="1440" w:type="dxa"/>
            <w:vMerge/>
            <w:tcBorders>
              <w:top w:val="nil"/>
              <w:left w:val="single" w:sz="4" w:space="0" w:color="auto"/>
              <w:bottom w:val="single" w:sz="4" w:space="0" w:color="000000"/>
              <w:right w:val="single" w:sz="4" w:space="0" w:color="auto"/>
            </w:tcBorders>
            <w:vAlign w:val="center"/>
            <w:hideMark/>
          </w:tcPr>
          <w:p w14:paraId="4E7DDA4A"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34D1DBA0" w14:textId="344FE58B"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57037F" w14:paraId="7D91F277" w14:textId="77777777" w:rsidTr="00FE710D">
        <w:trPr>
          <w:trHeight w:val="440"/>
          <w:jc w:val="center"/>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617585"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五</w:t>
            </w:r>
          </w:p>
        </w:tc>
        <w:tc>
          <w:tcPr>
            <w:tcW w:w="2900" w:type="dxa"/>
            <w:tcBorders>
              <w:top w:val="nil"/>
              <w:left w:val="nil"/>
              <w:bottom w:val="single" w:sz="4" w:space="0" w:color="auto"/>
              <w:right w:val="single" w:sz="4" w:space="0" w:color="auto"/>
            </w:tcBorders>
            <w:shd w:val="clear" w:color="000000" w:fill="FFFFFF"/>
            <w:noWrap/>
            <w:vAlign w:val="center"/>
            <w:hideMark/>
          </w:tcPr>
          <w:p w14:paraId="02E6354E"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公司金融</w:t>
            </w:r>
          </w:p>
        </w:tc>
        <w:tc>
          <w:tcPr>
            <w:tcW w:w="1440" w:type="dxa"/>
            <w:tcBorders>
              <w:top w:val="nil"/>
              <w:left w:val="nil"/>
              <w:bottom w:val="single" w:sz="4" w:space="0" w:color="auto"/>
              <w:right w:val="single" w:sz="4" w:space="0" w:color="auto"/>
            </w:tcBorders>
            <w:shd w:val="clear" w:color="000000" w:fill="FFFFFF"/>
            <w:noWrap/>
            <w:vAlign w:val="center"/>
            <w:hideMark/>
          </w:tcPr>
          <w:p w14:paraId="54979779"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16</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69AE841"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92</w:t>
            </w:r>
          </w:p>
        </w:tc>
        <w:tc>
          <w:tcPr>
            <w:tcW w:w="1120" w:type="dxa"/>
            <w:tcBorders>
              <w:top w:val="nil"/>
              <w:left w:val="nil"/>
              <w:bottom w:val="single" w:sz="4" w:space="0" w:color="auto"/>
              <w:right w:val="single" w:sz="4" w:space="0" w:color="auto"/>
            </w:tcBorders>
            <w:shd w:val="clear" w:color="000000" w:fill="FFFFFF"/>
            <w:noWrap/>
            <w:vAlign w:val="center"/>
            <w:hideMark/>
          </w:tcPr>
          <w:p w14:paraId="45B8A7DE"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53828C1D" w14:textId="77777777" w:rsidTr="00FE710D">
        <w:trPr>
          <w:trHeight w:val="440"/>
          <w:jc w:val="center"/>
        </w:trPr>
        <w:tc>
          <w:tcPr>
            <w:tcW w:w="960" w:type="dxa"/>
            <w:vMerge/>
            <w:tcBorders>
              <w:top w:val="nil"/>
              <w:left w:val="single" w:sz="4" w:space="0" w:color="auto"/>
              <w:bottom w:val="single" w:sz="4" w:space="0" w:color="auto"/>
              <w:right w:val="single" w:sz="4" w:space="0" w:color="auto"/>
            </w:tcBorders>
            <w:vAlign w:val="center"/>
            <w:hideMark/>
          </w:tcPr>
          <w:p w14:paraId="630FCB58"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6FF8E295"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固定收益证券</w:t>
            </w:r>
          </w:p>
        </w:tc>
        <w:tc>
          <w:tcPr>
            <w:tcW w:w="1440" w:type="dxa"/>
            <w:tcBorders>
              <w:top w:val="nil"/>
              <w:left w:val="nil"/>
              <w:bottom w:val="single" w:sz="4" w:space="0" w:color="auto"/>
              <w:right w:val="single" w:sz="4" w:space="0" w:color="auto"/>
            </w:tcBorders>
            <w:shd w:val="clear" w:color="000000" w:fill="FFFFFF"/>
            <w:noWrap/>
            <w:vAlign w:val="center"/>
            <w:hideMark/>
          </w:tcPr>
          <w:p w14:paraId="3A195262"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16</w:t>
            </w:r>
          </w:p>
        </w:tc>
        <w:tc>
          <w:tcPr>
            <w:tcW w:w="1440" w:type="dxa"/>
            <w:vMerge/>
            <w:tcBorders>
              <w:top w:val="nil"/>
              <w:left w:val="single" w:sz="4" w:space="0" w:color="auto"/>
              <w:bottom w:val="single" w:sz="4" w:space="0" w:color="000000"/>
              <w:right w:val="single" w:sz="4" w:space="0" w:color="auto"/>
            </w:tcBorders>
            <w:vAlign w:val="center"/>
            <w:hideMark/>
          </w:tcPr>
          <w:p w14:paraId="787A54F0"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5149C38F"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2C7CEFBD" w14:textId="77777777" w:rsidTr="00FE710D">
        <w:trPr>
          <w:trHeight w:val="440"/>
          <w:jc w:val="center"/>
        </w:trPr>
        <w:tc>
          <w:tcPr>
            <w:tcW w:w="960" w:type="dxa"/>
            <w:vMerge/>
            <w:tcBorders>
              <w:top w:val="nil"/>
              <w:left w:val="single" w:sz="4" w:space="0" w:color="auto"/>
              <w:bottom w:val="single" w:sz="4" w:space="0" w:color="auto"/>
              <w:right w:val="single" w:sz="4" w:space="0" w:color="auto"/>
            </w:tcBorders>
            <w:vAlign w:val="center"/>
            <w:hideMark/>
          </w:tcPr>
          <w:p w14:paraId="52460B27"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6426B01B"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行业研究</w:t>
            </w:r>
          </w:p>
        </w:tc>
        <w:tc>
          <w:tcPr>
            <w:tcW w:w="1440" w:type="dxa"/>
            <w:tcBorders>
              <w:top w:val="nil"/>
              <w:left w:val="nil"/>
              <w:bottom w:val="single" w:sz="4" w:space="0" w:color="auto"/>
              <w:right w:val="single" w:sz="4" w:space="0" w:color="auto"/>
            </w:tcBorders>
            <w:shd w:val="clear" w:color="000000" w:fill="FFFFFF"/>
            <w:noWrap/>
            <w:vAlign w:val="center"/>
            <w:hideMark/>
          </w:tcPr>
          <w:p w14:paraId="3B3EECF3"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24</w:t>
            </w:r>
          </w:p>
        </w:tc>
        <w:tc>
          <w:tcPr>
            <w:tcW w:w="1440" w:type="dxa"/>
            <w:vMerge/>
            <w:tcBorders>
              <w:top w:val="nil"/>
              <w:left w:val="single" w:sz="4" w:space="0" w:color="auto"/>
              <w:bottom w:val="single" w:sz="4" w:space="0" w:color="000000"/>
              <w:right w:val="single" w:sz="4" w:space="0" w:color="auto"/>
            </w:tcBorders>
            <w:vAlign w:val="center"/>
            <w:hideMark/>
          </w:tcPr>
          <w:p w14:paraId="78150AC1"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76D886E6"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12392F42" w14:textId="77777777" w:rsidTr="00FE710D">
        <w:trPr>
          <w:trHeight w:val="440"/>
          <w:jc w:val="center"/>
        </w:trPr>
        <w:tc>
          <w:tcPr>
            <w:tcW w:w="960" w:type="dxa"/>
            <w:vMerge/>
            <w:tcBorders>
              <w:top w:val="nil"/>
              <w:left w:val="single" w:sz="4" w:space="0" w:color="auto"/>
              <w:bottom w:val="single" w:sz="4" w:space="0" w:color="auto"/>
              <w:right w:val="single" w:sz="4" w:space="0" w:color="auto"/>
            </w:tcBorders>
            <w:vAlign w:val="center"/>
            <w:hideMark/>
          </w:tcPr>
          <w:p w14:paraId="5005F54F"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0FA0B4C3"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四</w:t>
            </w:r>
            <w:proofErr w:type="gramStart"/>
            <w:r w:rsidRPr="0057037F">
              <w:rPr>
                <w:rFonts w:ascii="微软雅黑" w:eastAsia="微软雅黑" w:hAnsi="微软雅黑" w:cs="宋体" w:hint="eastAsia"/>
                <w:sz w:val="18"/>
                <w:szCs w:val="18"/>
              </w:rPr>
              <w:t>大岗位微专业</w:t>
            </w:r>
            <w:proofErr w:type="gramEnd"/>
          </w:p>
        </w:tc>
        <w:tc>
          <w:tcPr>
            <w:tcW w:w="1440" w:type="dxa"/>
            <w:tcBorders>
              <w:top w:val="nil"/>
              <w:left w:val="nil"/>
              <w:bottom w:val="single" w:sz="4" w:space="0" w:color="auto"/>
              <w:right w:val="single" w:sz="4" w:space="0" w:color="auto"/>
            </w:tcBorders>
            <w:shd w:val="clear" w:color="000000" w:fill="FFFFFF"/>
            <w:noWrap/>
            <w:vAlign w:val="center"/>
            <w:hideMark/>
          </w:tcPr>
          <w:p w14:paraId="2343673F"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36</w:t>
            </w:r>
          </w:p>
        </w:tc>
        <w:tc>
          <w:tcPr>
            <w:tcW w:w="1440" w:type="dxa"/>
            <w:vMerge/>
            <w:tcBorders>
              <w:top w:val="nil"/>
              <w:left w:val="single" w:sz="4" w:space="0" w:color="auto"/>
              <w:bottom w:val="single" w:sz="4" w:space="0" w:color="000000"/>
              <w:right w:val="single" w:sz="4" w:space="0" w:color="auto"/>
            </w:tcBorders>
            <w:vAlign w:val="center"/>
            <w:hideMark/>
          </w:tcPr>
          <w:p w14:paraId="6BDC9D86"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0D37F34F" w14:textId="7825D8BD"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57037F" w14:paraId="2162707D" w14:textId="77777777" w:rsidTr="00FE710D">
        <w:trPr>
          <w:trHeight w:val="440"/>
          <w:jc w:val="center"/>
        </w:trPr>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D6AFA0"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六</w:t>
            </w:r>
          </w:p>
        </w:tc>
        <w:tc>
          <w:tcPr>
            <w:tcW w:w="2900" w:type="dxa"/>
            <w:tcBorders>
              <w:top w:val="nil"/>
              <w:left w:val="nil"/>
              <w:bottom w:val="single" w:sz="4" w:space="0" w:color="auto"/>
              <w:right w:val="single" w:sz="4" w:space="0" w:color="auto"/>
            </w:tcBorders>
            <w:shd w:val="clear" w:color="000000" w:fill="FFFFFF"/>
            <w:noWrap/>
            <w:vAlign w:val="center"/>
            <w:hideMark/>
          </w:tcPr>
          <w:p w14:paraId="651C4CE3"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衍生证券与另类投资</w:t>
            </w:r>
          </w:p>
        </w:tc>
        <w:tc>
          <w:tcPr>
            <w:tcW w:w="1440" w:type="dxa"/>
            <w:tcBorders>
              <w:top w:val="nil"/>
              <w:left w:val="nil"/>
              <w:bottom w:val="single" w:sz="4" w:space="0" w:color="auto"/>
              <w:right w:val="single" w:sz="4" w:space="0" w:color="auto"/>
            </w:tcBorders>
            <w:shd w:val="clear" w:color="000000" w:fill="FFFFFF"/>
            <w:noWrap/>
            <w:vAlign w:val="center"/>
            <w:hideMark/>
          </w:tcPr>
          <w:p w14:paraId="09BE9069"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24</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B6CDDB"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174</w:t>
            </w:r>
          </w:p>
        </w:tc>
        <w:tc>
          <w:tcPr>
            <w:tcW w:w="1120" w:type="dxa"/>
            <w:tcBorders>
              <w:top w:val="nil"/>
              <w:left w:val="nil"/>
              <w:bottom w:val="single" w:sz="4" w:space="0" w:color="auto"/>
              <w:right w:val="single" w:sz="4" w:space="0" w:color="auto"/>
            </w:tcBorders>
            <w:shd w:val="clear" w:color="000000" w:fill="FFFFFF"/>
            <w:noWrap/>
            <w:vAlign w:val="center"/>
            <w:hideMark/>
          </w:tcPr>
          <w:p w14:paraId="19ACFAF1"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面授</w:t>
            </w:r>
          </w:p>
        </w:tc>
      </w:tr>
      <w:tr w:rsidR="00FE710D" w:rsidRPr="0057037F" w14:paraId="1FFB5801" w14:textId="77777777" w:rsidTr="00FE710D">
        <w:trPr>
          <w:trHeight w:val="540"/>
          <w:jc w:val="center"/>
        </w:trPr>
        <w:tc>
          <w:tcPr>
            <w:tcW w:w="960" w:type="dxa"/>
            <w:vMerge/>
            <w:tcBorders>
              <w:top w:val="nil"/>
              <w:left w:val="single" w:sz="4" w:space="0" w:color="auto"/>
              <w:bottom w:val="single" w:sz="4" w:space="0" w:color="000000"/>
              <w:right w:val="single" w:sz="4" w:space="0" w:color="auto"/>
            </w:tcBorders>
            <w:vAlign w:val="center"/>
            <w:hideMark/>
          </w:tcPr>
          <w:p w14:paraId="58823151" w14:textId="77777777" w:rsidR="00FE710D" w:rsidRPr="0057037F" w:rsidRDefault="00FE710D" w:rsidP="00FE710D">
            <w:pPr>
              <w:spacing w:after="0" w:line="240" w:lineRule="auto"/>
              <w:rPr>
                <w:rFonts w:ascii="微软雅黑" w:eastAsia="微软雅黑" w:hAnsi="微软雅黑" w:cs="宋体"/>
                <w:b/>
                <w:bCs/>
                <w:sz w:val="18"/>
                <w:szCs w:val="18"/>
              </w:rPr>
            </w:pPr>
          </w:p>
        </w:tc>
        <w:tc>
          <w:tcPr>
            <w:tcW w:w="2900" w:type="dxa"/>
            <w:tcBorders>
              <w:top w:val="nil"/>
              <w:left w:val="nil"/>
              <w:bottom w:val="single" w:sz="4" w:space="0" w:color="auto"/>
              <w:right w:val="single" w:sz="4" w:space="0" w:color="auto"/>
            </w:tcBorders>
            <w:shd w:val="clear" w:color="000000" w:fill="FFFFFF"/>
            <w:noWrap/>
            <w:vAlign w:val="center"/>
            <w:hideMark/>
          </w:tcPr>
          <w:p w14:paraId="15AADC53"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CFA一级知识精讲（实景）</w:t>
            </w:r>
          </w:p>
        </w:tc>
        <w:tc>
          <w:tcPr>
            <w:tcW w:w="1440" w:type="dxa"/>
            <w:tcBorders>
              <w:top w:val="nil"/>
              <w:left w:val="nil"/>
              <w:bottom w:val="single" w:sz="4" w:space="0" w:color="auto"/>
              <w:right w:val="single" w:sz="4" w:space="0" w:color="auto"/>
            </w:tcBorders>
            <w:shd w:val="clear" w:color="000000" w:fill="FFFFFF"/>
            <w:noWrap/>
            <w:vAlign w:val="center"/>
            <w:hideMark/>
          </w:tcPr>
          <w:p w14:paraId="56D32535"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150</w:t>
            </w:r>
          </w:p>
        </w:tc>
        <w:tc>
          <w:tcPr>
            <w:tcW w:w="1440" w:type="dxa"/>
            <w:vMerge/>
            <w:tcBorders>
              <w:top w:val="nil"/>
              <w:left w:val="single" w:sz="4" w:space="0" w:color="auto"/>
              <w:bottom w:val="single" w:sz="4" w:space="0" w:color="000000"/>
              <w:right w:val="single" w:sz="4" w:space="0" w:color="auto"/>
            </w:tcBorders>
            <w:vAlign w:val="center"/>
            <w:hideMark/>
          </w:tcPr>
          <w:p w14:paraId="7D473FE9"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100F8C38" w14:textId="5EF8C34B"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57037F" w14:paraId="709C0DBF" w14:textId="77777777" w:rsidTr="00FE710D">
        <w:trPr>
          <w:trHeight w:val="50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86BDBA9"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七</w:t>
            </w:r>
          </w:p>
        </w:tc>
        <w:tc>
          <w:tcPr>
            <w:tcW w:w="2900" w:type="dxa"/>
            <w:tcBorders>
              <w:top w:val="nil"/>
              <w:left w:val="nil"/>
              <w:bottom w:val="single" w:sz="4" w:space="0" w:color="auto"/>
              <w:right w:val="single" w:sz="4" w:space="0" w:color="auto"/>
            </w:tcBorders>
            <w:shd w:val="clear" w:color="000000" w:fill="FFFFFF"/>
            <w:noWrap/>
            <w:vAlign w:val="center"/>
            <w:hideMark/>
          </w:tcPr>
          <w:p w14:paraId="2CD685D6"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CFA一级考前串讲</w:t>
            </w:r>
          </w:p>
        </w:tc>
        <w:tc>
          <w:tcPr>
            <w:tcW w:w="1440" w:type="dxa"/>
            <w:tcBorders>
              <w:top w:val="nil"/>
              <w:left w:val="nil"/>
              <w:bottom w:val="single" w:sz="4" w:space="0" w:color="auto"/>
              <w:right w:val="single" w:sz="4" w:space="0" w:color="auto"/>
            </w:tcBorders>
            <w:shd w:val="clear" w:color="000000" w:fill="FFFFFF"/>
            <w:noWrap/>
            <w:vAlign w:val="center"/>
            <w:hideMark/>
          </w:tcPr>
          <w:p w14:paraId="3CD9395C"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81</w:t>
            </w:r>
          </w:p>
        </w:tc>
        <w:tc>
          <w:tcPr>
            <w:tcW w:w="14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7A575C"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150</w:t>
            </w:r>
          </w:p>
        </w:tc>
        <w:tc>
          <w:tcPr>
            <w:tcW w:w="1120" w:type="dxa"/>
            <w:tcBorders>
              <w:top w:val="nil"/>
              <w:left w:val="nil"/>
              <w:bottom w:val="single" w:sz="4" w:space="0" w:color="auto"/>
              <w:right w:val="single" w:sz="4" w:space="0" w:color="auto"/>
            </w:tcBorders>
            <w:shd w:val="clear" w:color="000000" w:fill="FFFFFF"/>
            <w:noWrap/>
            <w:vAlign w:val="center"/>
            <w:hideMark/>
          </w:tcPr>
          <w:p w14:paraId="1ABD59F2" w14:textId="0868FF2C"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57037F" w14:paraId="7C3560AC" w14:textId="77777777" w:rsidTr="00FE710D">
        <w:trPr>
          <w:trHeight w:val="581"/>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DC85CA3"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七、八</w:t>
            </w:r>
          </w:p>
        </w:tc>
        <w:tc>
          <w:tcPr>
            <w:tcW w:w="2900" w:type="dxa"/>
            <w:tcBorders>
              <w:top w:val="nil"/>
              <w:left w:val="nil"/>
              <w:bottom w:val="single" w:sz="4" w:space="0" w:color="auto"/>
              <w:right w:val="single" w:sz="4" w:space="0" w:color="auto"/>
            </w:tcBorders>
            <w:shd w:val="clear" w:color="000000" w:fill="FFFFFF"/>
            <w:vAlign w:val="center"/>
            <w:hideMark/>
          </w:tcPr>
          <w:p w14:paraId="7A96A39E"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CFA一级模拟及答疑</w:t>
            </w:r>
            <w:r w:rsidRPr="0057037F">
              <w:rPr>
                <w:rFonts w:ascii="微软雅黑" w:eastAsia="微软雅黑" w:hAnsi="微软雅黑" w:cs="宋体" w:hint="eastAsia"/>
                <w:sz w:val="18"/>
                <w:szCs w:val="18"/>
              </w:rPr>
              <w:br/>
              <w:t>（含题库）</w:t>
            </w:r>
          </w:p>
        </w:tc>
        <w:tc>
          <w:tcPr>
            <w:tcW w:w="1440" w:type="dxa"/>
            <w:tcBorders>
              <w:top w:val="nil"/>
              <w:left w:val="nil"/>
              <w:bottom w:val="single" w:sz="4" w:space="0" w:color="auto"/>
              <w:right w:val="single" w:sz="4" w:space="0" w:color="auto"/>
            </w:tcBorders>
            <w:shd w:val="clear" w:color="000000" w:fill="FFFFFF"/>
            <w:noWrap/>
            <w:vAlign w:val="center"/>
            <w:hideMark/>
          </w:tcPr>
          <w:p w14:paraId="000FCC67" w14:textId="77777777" w:rsidR="00FE710D" w:rsidRPr="0057037F"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69</w:t>
            </w:r>
          </w:p>
        </w:tc>
        <w:tc>
          <w:tcPr>
            <w:tcW w:w="1440" w:type="dxa"/>
            <w:vMerge/>
            <w:tcBorders>
              <w:top w:val="nil"/>
              <w:left w:val="single" w:sz="4" w:space="0" w:color="auto"/>
              <w:bottom w:val="single" w:sz="4" w:space="0" w:color="auto"/>
              <w:right w:val="single" w:sz="4" w:space="0" w:color="auto"/>
            </w:tcBorders>
            <w:vAlign w:val="center"/>
            <w:hideMark/>
          </w:tcPr>
          <w:p w14:paraId="79214363" w14:textId="77777777" w:rsidR="00FE710D" w:rsidRPr="0057037F" w:rsidRDefault="00FE710D" w:rsidP="00FE710D">
            <w:pPr>
              <w:spacing w:after="0" w:line="240" w:lineRule="auto"/>
              <w:rPr>
                <w:rFonts w:ascii="微软雅黑" w:eastAsia="微软雅黑" w:hAnsi="微软雅黑" w:cs="宋体"/>
                <w:sz w:val="18"/>
                <w:szCs w:val="18"/>
              </w:rPr>
            </w:pPr>
          </w:p>
        </w:tc>
        <w:tc>
          <w:tcPr>
            <w:tcW w:w="1120" w:type="dxa"/>
            <w:tcBorders>
              <w:top w:val="nil"/>
              <w:left w:val="nil"/>
              <w:bottom w:val="single" w:sz="4" w:space="0" w:color="auto"/>
              <w:right w:val="single" w:sz="4" w:space="0" w:color="auto"/>
            </w:tcBorders>
            <w:shd w:val="clear" w:color="000000" w:fill="FFFFFF"/>
            <w:noWrap/>
            <w:vAlign w:val="center"/>
            <w:hideMark/>
          </w:tcPr>
          <w:p w14:paraId="3AB9DEE7" w14:textId="3F11F62E" w:rsidR="00FE710D" w:rsidRPr="0057037F" w:rsidRDefault="00FE710D" w:rsidP="00FE710D">
            <w:pPr>
              <w:spacing w:after="0" w:line="240" w:lineRule="auto"/>
              <w:jc w:val="center"/>
              <w:rPr>
                <w:rFonts w:ascii="微软雅黑" w:eastAsia="微软雅黑" w:hAnsi="微软雅黑" w:cs="宋体"/>
                <w:sz w:val="18"/>
                <w:szCs w:val="18"/>
              </w:rPr>
            </w:pPr>
            <w:proofErr w:type="gramStart"/>
            <w:r w:rsidRPr="0057037F">
              <w:rPr>
                <w:rFonts w:ascii="微软雅黑" w:eastAsia="微软雅黑" w:hAnsi="微软雅黑" w:cs="宋体" w:hint="eastAsia"/>
                <w:sz w:val="18"/>
                <w:szCs w:val="18"/>
              </w:rPr>
              <w:t>网课</w:t>
            </w:r>
            <w:proofErr w:type="gramEnd"/>
          </w:p>
        </w:tc>
      </w:tr>
      <w:tr w:rsidR="00FE710D" w:rsidRPr="00FE710D" w14:paraId="65012BAB" w14:textId="77777777" w:rsidTr="00FE710D">
        <w:trPr>
          <w:trHeight w:val="440"/>
          <w:jc w:val="center"/>
        </w:trPr>
        <w:tc>
          <w:tcPr>
            <w:tcW w:w="3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CAAEB5" w14:textId="77777777" w:rsidR="00FE710D" w:rsidRPr="0057037F" w:rsidRDefault="00FE710D" w:rsidP="00FE710D">
            <w:pPr>
              <w:spacing w:after="0" w:line="240" w:lineRule="auto"/>
              <w:jc w:val="center"/>
              <w:rPr>
                <w:rFonts w:ascii="微软雅黑" w:eastAsia="微软雅黑" w:hAnsi="微软雅黑" w:cs="宋体"/>
                <w:b/>
                <w:bCs/>
                <w:sz w:val="18"/>
                <w:szCs w:val="18"/>
              </w:rPr>
            </w:pPr>
            <w:r w:rsidRPr="0057037F">
              <w:rPr>
                <w:rFonts w:ascii="微软雅黑" w:eastAsia="微软雅黑" w:hAnsi="微软雅黑" w:cs="宋体" w:hint="eastAsia"/>
                <w:b/>
                <w:bCs/>
                <w:sz w:val="18"/>
                <w:szCs w:val="18"/>
              </w:rPr>
              <w:t>合计</w:t>
            </w:r>
          </w:p>
        </w:tc>
        <w:tc>
          <w:tcPr>
            <w:tcW w:w="400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ADE5684" w14:textId="7C1C71EB" w:rsidR="00FE710D" w:rsidRPr="00FE710D" w:rsidRDefault="00FE710D" w:rsidP="00FE710D">
            <w:pPr>
              <w:spacing w:after="0" w:line="240" w:lineRule="auto"/>
              <w:jc w:val="center"/>
              <w:rPr>
                <w:rFonts w:ascii="微软雅黑" w:eastAsia="微软雅黑" w:hAnsi="微软雅黑" w:cs="宋体"/>
                <w:sz w:val="18"/>
                <w:szCs w:val="18"/>
              </w:rPr>
            </w:pPr>
            <w:r w:rsidRPr="0057037F">
              <w:rPr>
                <w:rFonts w:ascii="微软雅黑" w:eastAsia="微软雅黑" w:hAnsi="微软雅黑" w:cs="宋体" w:hint="eastAsia"/>
                <w:sz w:val="18"/>
                <w:szCs w:val="18"/>
              </w:rPr>
              <w:t>698</w:t>
            </w:r>
          </w:p>
        </w:tc>
      </w:tr>
    </w:tbl>
    <w:p w14:paraId="5229B2DC" w14:textId="264BF0F3" w:rsidR="00B7344E" w:rsidRDefault="0091483B" w:rsidP="00FE710D">
      <w:pPr>
        <w:spacing w:before="240" w:after="0" w:line="420" w:lineRule="atLeast"/>
        <w:ind w:firstLine="480"/>
        <w:rPr>
          <w:rFonts w:ascii="宋体" w:eastAsia="宋体" w:hAnsi="宋体" w:cs="宋体"/>
          <w:color w:val="333333"/>
          <w:sz w:val="24"/>
          <w:szCs w:val="24"/>
        </w:rPr>
      </w:pPr>
      <w:r>
        <w:rPr>
          <w:rFonts w:ascii="宋体" w:eastAsia="宋体" w:hAnsi="宋体" w:cs="宋体" w:hint="eastAsia"/>
          <w:color w:val="333333"/>
          <w:sz w:val="24"/>
          <w:szCs w:val="24"/>
        </w:rPr>
        <w:t>4</w:t>
      </w:r>
      <w:r>
        <w:rPr>
          <w:rFonts w:ascii="宋体" w:eastAsia="宋体" w:hAnsi="宋体" w:cs="宋体"/>
          <w:color w:val="333333"/>
          <w:sz w:val="24"/>
          <w:szCs w:val="24"/>
        </w:rPr>
        <w:t>.</w:t>
      </w:r>
      <w:r>
        <w:rPr>
          <w:rFonts w:ascii="宋体" w:eastAsia="宋体" w:hAnsi="宋体" w:cs="宋体" w:hint="eastAsia"/>
          <w:color w:val="333333"/>
          <w:sz w:val="24"/>
          <w:szCs w:val="24"/>
        </w:rPr>
        <w:t>学生学习期间</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考试课程的教材费、参加</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考试的报名费用由学生自理。</w:t>
      </w:r>
    </w:p>
    <w:p w14:paraId="5229B2DD" w14:textId="77777777" w:rsidR="00B7344E" w:rsidRPr="00FE710D" w:rsidRDefault="00B7344E">
      <w:pPr>
        <w:spacing w:after="0" w:line="420" w:lineRule="atLeast"/>
        <w:ind w:firstLine="480"/>
        <w:rPr>
          <w:rFonts w:ascii="宋体" w:eastAsia="宋体" w:hAnsi="宋体" w:cs="宋体"/>
          <w:color w:val="333333"/>
          <w:sz w:val="24"/>
          <w:szCs w:val="24"/>
        </w:rPr>
      </w:pPr>
    </w:p>
    <w:p w14:paraId="5229B2DE"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b/>
          <w:bCs/>
          <w:color w:val="333333"/>
          <w:sz w:val="24"/>
          <w:szCs w:val="24"/>
        </w:rPr>
        <w:t>八、信息咨询</w:t>
      </w:r>
    </w:p>
    <w:p w14:paraId="5229B2DF" w14:textId="233D0A83" w:rsidR="00B7344E" w:rsidRDefault="0091483B">
      <w:pPr>
        <w:spacing w:after="0" w:line="420" w:lineRule="atLeast"/>
        <w:ind w:firstLine="480"/>
        <w:rPr>
          <w:rFonts w:ascii="宋体" w:eastAsia="宋体" w:hAnsi="宋体" w:cs="宋体"/>
          <w:color w:val="333333"/>
          <w:sz w:val="24"/>
          <w:szCs w:val="24"/>
        </w:rPr>
      </w:pPr>
      <w:r>
        <w:rPr>
          <w:rFonts w:ascii="宋体" w:eastAsia="宋体" w:hAnsi="宋体" w:cs="宋体" w:hint="eastAsia"/>
          <w:color w:val="333333"/>
          <w:sz w:val="24"/>
          <w:szCs w:val="24"/>
        </w:rPr>
        <w:t>学院统一安排金融学专业（特许金融分析师实验班）的招生咨询，统一咨询时间待定。部分常见问题请参考《金融学专业（特许金融分析师</w:t>
      </w:r>
      <w:bookmarkStart w:id="0" w:name="_GoBack"/>
      <w:bookmarkEnd w:id="0"/>
      <w:r>
        <w:rPr>
          <w:rFonts w:ascii="宋体" w:eastAsia="宋体" w:hAnsi="宋体" w:cs="宋体" w:hint="eastAsia"/>
          <w:color w:val="333333"/>
          <w:sz w:val="24"/>
          <w:szCs w:val="24"/>
        </w:rPr>
        <w:t>实验班）招生常见问题回答》（附件二）。招生咨询通过</w:t>
      </w:r>
      <w:r>
        <w:rPr>
          <w:rFonts w:ascii="Times New Roman" w:eastAsia="宋体" w:hAnsi="Times New Roman" w:cs="Times New Roman"/>
          <w:color w:val="333333"/>
          <w:sz w:val="24"/>
          <w:szCs w:val="24"/>
        </w:rPr>
        <w:t>QQ</w:t>
      </w:r>
      <w:r>
        <w:rPr>
          <w:rFonts w:ascii="宋体" w:eastAsia="宋体" w:hAnsi="宋体" w:cs="宋体" w:hint="eastAsia"/>
          <w:color w:val="333333"/>
          <w:sz w:val="24"/>
          <w:szCs w:val="24"/>
        </w:rPr>
        <w:t>进行，咨询</w:t>
      </w:r>
      <w:proofErr w:type="gramStart"/>
      <w:r>
        <w:rPr>
          <w:rFonts w:ascii="宋体" w:eastAsia="宋体" w:hAnsi="宋体" w:cs="宋体" w:hint="eastAsia"/>
          <w:color w:val="333333"/>
          <w:sz w:val="24"/>
          <w:szCs w:val="24"/>
        </w:rPr>
        <w:t>群二维码</w:t>
      </w:r>
      <w:proofErr w:type="gramEnd"/>
      <w:r>
        <w:rPr>
          <w:rFonts w:ascii="宋体" w:eastAsia="宋体" w:hAnsi="宋体" w:cs="宋体" w:hint="eastAsia"/>
          <w:color w:val="333333"/>
          <w:sz w:val="24"/>
          <w:szCs w:val="24"/>
        </w:rPr>
        <w:t>如下：</w:t>
      </w:r>
    </w:p>
    <w:p w14:paraId="5229B2E0" w14:textId="77777777" w:rsidR="00B7344E" w:rsidRDefault="0091483B">
      <w:pPr>
        <w:spacing w:after="0" w:line="420" w:lineRule="atLeast"/>
        <w:ind w:firstLine="480"/>
        <w:jc w:val="center"/>
        <w:rPr>
          <w:rFonts w:ascii="宋体" w:eastAsia="宋体" w:hAnsi="宋体" w:cs="宋体"/>
          <w:color w:val="333333"/>
          <w:sz w:val="24"/>
          <w:szCs w:val="24"/>
        </w:rPr>
      </w:pPr>
      <w:r>
        <w:rPr>
          <w:rFonts w:ascii="宋体" w:eastAsia="宋体" w:hAnsi="宋体" w:cs="宋体"/>
          <w:noProof/>
          <w:color w:val="333333"/>
          <w:sz w:val="24"/>
          <w:szCs w:val="24"/>
        </w:rPr>
        <w:lastRenderedPageBreak/>
        <w:drawing>
          <wp:inline distT="0" distB="0" distL="0" distR="0" wp14:anchorId="5229B2F6" wp14:editId="5229B2F7">
            <wp:extent cx="2572385" cy="32880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572786" cy="3288294"/>
                    </a:xfrm>
                    <a:prstGeom prst="rect">
                      <a:avLst/>
                    </a:prstGeom>
                  </pic:spPr>
                </pic:pic>
              </a:graphicData>
            </a:graphic>
          </wp:inline>
        </w:drawing>
      </w:r>
    </w:p>
    <w:p w14:paraId="5229B2E1" w14:textId="77777777" w:rsidR="00B7344E" w:rsidRDefault="0091483B">
      <w:pPr>
        <w:spacing w:after="0" w:line="420" w:lineRule="atLeast"/>
        <w:ind w:firstLine="480"/>
        <w:rPr>
          <w:rFonts w:ascii="inherit" w:eastAsia="宋体" w:hAnsi="inherit" w:cs="Times New Roman" w:hint="eastAsia"/>
          <w:color w:val="000000"/>
          <w:sz w:val="24"/>
          <w:szCs w:val="24"/>
        </w:rPr>
      </w:pPr>
      <w:r>
        <w:rPr>
          <w:rFonts w:ascii="宋体" w:eastAsia="宋体" w:hAnsi="宋体" w:cs="宋体" w:hint="eastAsia"/>
          <w:color w:val="333333"/>
          <w:sz w:val="24"/>
          <w:szCs w:val="24"/>
        </w:rPr>
        <w:t>所有招生信息将通过中南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大学金融学院发布，网址为：</w:t>
      </w:r>
      <w:hyperlink r:id="rId15" w:tgtFrame="_self" w:history="1">
        <w:r>
          <w:rPr>
            <w:rStyle w:val="af3"/>
          </w:rPr>
          <w:t>http://finance.zuel.edu.cn/</w:t>
        </w:r>
      </w:hyperlink>
      <w:r>
        <w:rPr>
          <w:rFonts w:ascii="inherit" w:eastAsia="宋体" w:hAnsi="inherit" w:cs="Times New Roman" w:hint="eastAsia"/>
          <w:color w:val="000000"/>
          <w:sz w:val="24"/>
          <w:szCs w:val="24"/>
        </w:rPr>
        <w:t>。</w:t>
      </w:r>
    </w:p>
    <w:p w14:paraId="5229B2E2" w14:textId="77777777" w:rsidR="00B7344E" w:rsidRDefault="0091483B">
      <w:pPr>
        <w:spacing w:after="0" w:line="420" w:lineRule="atLeast"/>
        <w:ind w:firstLine="480"/>
        <w:rPr>
          <w:rFonts w:ascii="宋体" w:eastAsia="宋体" w:hAnsi="宋体" w:cs="宋体"/>
          <w:color w:val="333333"/>
          <w:sz w:val="21"/>
          <w:szCs w:val="21"/>
        </w:rPr>
      </w:pPr>
      <w:r>
        <w:rPr>
          <w:rFonts w:ascii="inherit" w:eastAsia="宋体" w:hAnsi="inherit" w:cs="Times New Roman" w:hint="eastAsia"/>
          <w:color w:val="000000"/>
          <w:sz w:val="24"/>
          <w:szCs w:val="24"/>
        </w:rPr>
        <w:t>CFA</w:t>
      </w:r>
      <w:r>
        <w:rPr>
          <w:rFonts w:ascii="inherit" w:eastAsia="宋体" w:hAnsi="inherit" w:cs="Times New Roman" w:hint="eastAsia"/>
          <w:color w:val="000000"/>
          <w:sz w:val="24"/>
          <w:szCs w:val="24"/>
        </w:rPr>
        <w:t>考试的相关信息请参考</w:t>
      </w:r>
      <w:r>
        <w:rPr>
          <w:rFonts w:ascii="Times New Roman" w:eastAsia="宋体" w:hAnsi="Times New Roman" w:cs="Times New Roman"/>
          <w:color w:val="333333"/>
          <w:sz w:val="24"/>
          <w:szCs w:val="24"/>
        </w:rPr>
        <w:t>CFA</w:t>
      </w:r>
      <w:r>
        <w:rPr>
          <w:rFonts w:ascii="宋体" w:eastAsia="宋体" w:hAnsi="宋体" w:cs="宋体" w:hint="eastAsia"/>
          <w:color w:val="333333"/>
          <w:sz w:val="24"/>
          <w:szCs w:val="24"/>
        </w:rPr>
        <w:t>协会网站：</w:t>
      </w:r>
      <w:hyperlink r:id="rId16" w:history="1">
        <w:r>
          <w:rPr>
            <w:rStyle w:val="af3"/>
          </w:rPr>
          <w:t>https://www.cfainstitute.org/en/programs/cfa</w:t>
        </w:r>
      </w:hyperlink>
      <w:r>
        <w:rPr>
          <w:rFonts w:ascii="inherit" w:eastAsia="宋体" w:hAnsi="inherit" w:cs="Times New Roman" w:hint="eastAsia"/>
          <w:color w:val="000000"/>
          <w:sz w:val="24"/>
          <w:szCs w:val="24"/>
        </w:rPr>
        <w:t>。</w:t>
      </w:r>
    </w:p>
    <w:p w14:paraId="5229B2E3"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1"/>
          <w:szCs w:val="21"/>
        </w:rPr>
        <w:t>  </w:t>
      </w:r>
    </w:p>
    <w:p w14:paraId="5229B2E4" w14:textId="77777777" w:rsidR="00B7344E" w:rsidRDefault="0091483B">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rPr>
        <w:t>                         中南</w:t>
      </w:r>
      <w:proofErr w:type="gramStart"/>
      <w:r>
        <w:rPr>
          <w:rFonts w:ascii="宋体" w:eastAsia="宋体" w:hAnsi="宋体" w:cs="宋体" w:hint="eastAsia"/>
          <w:color w:val="333333"/>
          <w:sz w:val="24"/>
          <w:szCs w:val="24"/>
        </w:rPr>
        <w:t>财经政法</w:t>
      </w:r>
      <w:proofErr w:type="gramEnd"/>
      <w:r>
        <w:rPr>
          <w:rFonts w:ascii="宋体" w:eastAsia="宋体" w:hAnsi="宋体" w:cs="宋体" w:hint="eastAsia"/>
          <w:color w:val="333333"/>
          <w:sz w:val="24"/>
          <w:szCs w:val="24"/>
        </w:rPr>
        <w:t>大学金融学院</w:t>
      </w:r>
    </w:p>
    <w:p w14:paraId="5229B2E5" w14:textId="6D27E7F7" w:rsidR="00B7344E" w:rsidRDefault="0091483B">
      <w:pPr>
        <w:spacing w:after="0" w:line="420" w:lineRule="atLeast"/>
        <w:ind w:firstLineChars="2900" w:firstLine="6960"/>
        <w:rPr>
          <w:rFonts w:ascii="宋体" w:eastAsia="宋体" w:hAnsi="宋体" w:cs="宋体"/>
          <w:color w:val="333333"/>
          <w:sz w:val="24"/>
          <w:szCs w:val="24"/>
        </w:rPr>
      </w:pPr>
      <w:r>
        <w:rPr>
          <w:rFonts w:ascii="Times New Roman" w:eastAsia="宋体" w:hAnsi="Times New Roman" w:cs="Times New Roman"/>
          <w:color w:val="333333"/>
          <w:sz w:val="24"/>
          <w:szCs w:val="24"/>
        </w:rPr>
        <w:t>20</w:t>
      </w:r>
      <w:r>
        <w:rPr>
          <w:rFonts w:ascii="Times New Roman" w:eastAsia="宋体" w:hAnsi="Times New Roman" w:cs="Times New Roman" w:hint="eastAsia"/>
          <w:color w:val="333333"/>
          <w:sz w:val="24"/>
          <w:szCs w:val="24"/>
        </w:rPr>
        <w:t>2</w:t>
      </w:r>
      <w:r>
        <w:rPr>
          <w:rFonts w:ascii="Times New Roman" w:eastAsia="宋体" w:hAnsi="Times New Roman" w:cs="Times New Roman"/>
          <w:color w:val="333333"/>
          <w:sz w:val="24"/>
          <w:szCs w:val="24"/>
        </w:rPr>
        <w:t>2</w:t>
      </w:r>
      <w:r>
        <w:rPr>
          <w:rFonts w:ascii="宋体" w:eastAsia="宋体" w:hAnsi="宋体" w:cs="宋体" w:hint="eastAsia"/>
          <w:color w:val="333333"/>
          <w:sz w:val="24"/>
          <w:szCs w:val="24"/>
        </w:rPr>
        <w:t>年</w:t>
      </w:r>
      <w:r w:rsidR="00355735">
        <w:rPr>
          <w:rFonts w:ascii="宋体" w:eastAsia="宋体" w:hAnsi="宋体" w:cs="宋体"/>
          <w:color w:val="333333"/>
          <w:sz w:val="24"/>
          <w:szCs w:val="24"/>
        </w:rPr>
        <w:t>8</w:t>
      </w:r>
      <w:r>
        <w:rPr>
          <w:rFonts w:ascii="宋体" w:eastAsia="宋体" w:hAnsi="宋体" w:cs="宋体" w:hint="eastAsia"/>
          <w:color w:val="333333"/>
          <w:sz w:val="24"/>
          <w:szCs w:val="24"/>
        </w:rPr>
        <w:t>月</w:t>
      </w:r>
      <w:r w:rsidR="00355735">
        <w:rPr>
          <w:rFonts w:ascii="Times New Roman" w:eastAsia="宋体" w:hAnsi="Times New Roman" w:cs="Times New Roman"/>
          <w:color w:val="333333"/>
          <w:sz w:val="24"/>
          <w:szCs w:val="24"/>
        </w:rPr>
        <w:t>25</w:t>
      </w:r>
      <w:r>
        <w:rPr>
          <w:rFonts w:ascii="宋体" w:eastAsia="宋体" w:hAnsi="宋体" w:cs="宋体" w:hint="eastAsia"/>
          <w:color w:val="333333"/>
          <w:sz w:val="24"/>
          <w:szCs w:val="24"/>
        </w:rPr>
        <w:t>日</w:t>
      </w:r>
    </w:p>
    <w:p w14:paraId="5229B2E6" w14:textId="77777777" w:rsidR="00B7344E" w:rsidRDefault="00B7344E">
      <w:pPr>
        <w:spacing w:after="0" w:line="420" w:lineRule="atLeast"/>
        <w:ind w:firstLine="4200"/>
        <w:rPr>
          <w:rFonts w:ascii="宋体" w:eastAsia="宋体" w:hAnsi="宋体" w:cs="宋体"/>
          <w:color w:val="333333"/>
          <w:sz w:val="24"/>
          <w:szCs w:val="24"/>
        </w:rPr>
      </w:pPr>
    </w:p>
    <w:p w14:paraId="5229B2E7" w14:textId="77777777" w:rsidR="00B7344E" w:rsidRDefault="00B7344E">
      <w:pPr>
        <w:spacing w:after="0" w:line="420" w:lineRule="atLeast"/>
        <w:ind w:firstLine="4200"/>
        <w:rPr>
          <w:rFonts w:ascii="宋体" w:eastAsia="宋体" w:hAnsi="宋体" w:cs="宋体"/>
          <w:color w:val="333333"/>
          <w:sz w:val="24"/>
          <w:szCs w:val="24"/>
        </w:rPr>
      </w:pPr>
    </w:p>
    <w:p w14:paraId="5229B2E8" w14:textId="77777777" w:rsidR="00B7344E" w:rsidRDefault="0091483B">
      <w:pPr>
        <w:spacing w:after="0" w:line="420" w:lineRule="atLeast"/>
        <w:rPr>
          <w:rFonts w:ascii="宋体" w:eastAsia="宋体" w:hAnsi="宋体" w:cs="宋体"/>
          <w:color w:val="333333"/>
          <w:sz w:val="21"/>
          <w:szCs w:val="21"/>
        </w:rPr>
      </w:pPr>
      <w:r>
        <w:rPr>
          <w:rFonts w:ascii="宋体" w:eastAsia="宋体" w:hAnsi="宋体" w:cs="宋体" w:hint="eastAsia"/>
          <w:color w:val="333333"/>
          <w:sz w:val="21"/>
          <w:szCs w:val="21"/>
        </w:rPr>
        <w:t>附件一：</w:t>
      </w:r>
      <w:bookmarkStart w:id="1" w:name="_Hlk492383792"/>
      <w:r>
        <w:rPr>
          <w:rFonts w:ascii="宋体" w:eastAsia="宋体" w:hAnsi="宋体" w:cs="宋体" w:hint="eastAsia"/>
          <w:color w:val="333333"/>
          <w:sz w:val="21"/>
          <w:szCs w:val="21"/>
        </w:rPr>
        <w:t>中南</w:t>
      </w:r>
      <w:proofErr w:type="gramStart"/>
      <w:r>
        <w:rPr>
          <w:rFonts w:ascii="宋体" w:eastAsia="宋体" w:hAnsi="宋体" w:cs="宋体" w:hint="eastAsia"/>
          <w:color w:val="333333"/>
          <w:sz w:val="21"/>
          <w:szCs w:val="21"/>
        </w:rPr>
        <w:t>财经政法</w:t>
      </w:r>
      <w:proofErr w:type="gramEnd"/>
      <w:r>
        <w:rPr>
          <w:rFonts w:ascii="宋体" w:eastAsia="宋体" w:hAnsi="宋体" w:cs="宋体" w:hint="eastAsia"/>
          <w:color w:val="333333"/>
          <w:sz w:val="21"/>
          <w:szCs w:val="21"/>
        </w:rPr>
        <w:t>大学202</w:t>
      </w:r>
      <w:r>
        <w:rPr>
          <w:rFonts w:ascii="宋体" w:eastAsia="宋体" w:hAnsi="宋体" w:cs="宋体"/>
          <w:color w:val="333333"/>
          <w:sz w:val="21"/>
          <w:szCs w:val="21"/>
        </w:rPr>
        <w:t>2</w:t>
      </w:r>
      <w:r>
        <w:rPr>
          <w:rFonts w:ascii="宋体" w:eastAsia="宋体" w:hAnsi="宋体" w:cs="宋体" w:hint="eastAsia"/>
          <w:color w:val="333333"/>
          <w:sz w:val="21"/>
          <w:szCs w:val="21"/>
        </w:rPr>
        <w:t>级金融学专业（特许金融分析</w:t>
      </w:r>
      <w:proofErr w:type="gramStart"/>
      <w:r>
        <w:rPr>
          <w:rFonts w:ascii="宋体" w:eastAsia="宋体" w:hAnsi="宋体" w:cs="宋体" w:hint="eastAsia"/>
          <w:color w:val="333333"/>
          <w:sz w:val="21"/>
          <w:szCs w:val="21"/>
        </w:rPr>
        <w:t>师方</w:t>
      </w:r>
      <w:proofErr w:type="gramEnd"/>
      <w:r>
        <w:rPr>
          <w:rFonts w:ascii="宋体" w:eastAsia="宋体" w:hAnsi="宋体" w:cs="宋体" w:hint="eastAsia"/>
          <w:color w:val="333333"/>
          <w:sz w:val="21"/>
          <w:szCs w:val="21"/>
        </w:rPr>
        <w:t>向实验班）报名申请表</w:t>
      </w:r>
    </w:p>
    <w:bookmarkEnd w:id="1"/>
    <w:p w14:paraId="5229B2E9" w14:textId="77777777" w:rsidR="00B7344E" w:rsidRDefault="0091483B">
      <w:pPr>
        <w:spacing w:after="0" w:line="420" w:lineRule="atLeast"/>
        <w:rPr>
          <w:rFonts w:ascii="宋体" w:eastAsia="宋体" w:hAnsi="宋体" w:cs="宋体"/>
          <w:color w:val="333333"/>
          <w:sz w:val="21"/>
          <w:szCs w:val="21"/>
        </w:rPr>
      </w:pPr>
      <w:r>
        <w:rPr>
          <w:rFonts w:ascii="宋体" w:eastAsia="宋体" w:hAnsi="宋体" w:cs="宋体" w:hint="eastAsia"/>
          <w:color w:val="333333"/>
          <w:sz w:val="21"/>
          <w:szCs w:val="21"/>
        </w:rPr>
        <w:t>附件二：金融学专业（特许金融分析</w:t>
      </w:r>
      <w:proofErr w:type="gramStart"/>
      <w:r>
        <w:rPr>
          <w:rFonts w:ascii="宋体" w:eastAsia="宋体" w:hAnsi="宋体" w:cs="宋体" w:hint="eastAsia"/>
          <w:color w:val="333333"/>
          <w:sz w:val="21"/>
          <w:szCs w:val="21"/>
        </w:rPr>
        <w:t>师方向</w:t>
      </w:r>
      <w:proofErr w:type="gramEnd"/>
      <w:r>
        <w:rPr>
          <w:rFonts w:ascii="宋体" w:eastAsia="宋体" w:hAnsi="宋体" w:cs="宋体" w:hint="eastAsia"/>
          <w:color w:val="333333"/>
          <w:sz w:val="21"/>
          <w:szCs w:val="21"/>
        </w:rPr>
        <w:t>实验班）招生常见问题回答</w:t>
      </w:r>
    </w:p>
    <w:p w14:paraId="5229B2EA" w14:textId="77777777" w:rsidR="00B7344E" w:rsidRDefault="0091483B">
      <w:pPr>
        <w:spacing w:after="0" w:line="420" w:lineRule="atLeast"/>
        <w:rPr>
          <w:rFonts w:ascii="宋体" w:eastAsia="宋体" w:hAnsi="宋体" w:cs="宋体"/>
          <w:color w:val="333333"/>
          <w:sz w:val="21"/>
          <w:szCs w:val="21"/>
        </w:rPr>
      </w:pPr>
      <w:r>
        <w:rPr>
          <w:rFonts w:ascii="宋体" w:eastAsia="宋体" w:hAnsi="宋体" w:cs="宋体" w:hint="eastAsia"/>
          <w:color w:val="333333"/>
          <w:sz w:val="21"/>
          <w:szCs w:val="21"/>
        </w:rPr>
        <w:t>附件三：金融学专业（特许金融分析</w:t>
      </w:r>
      <w:proofErr w:type="gramStart"/>
      <w:r>
        <w:rPr>
          <w:rFonts w:ascii="宋体" w:eastAsia="宋体" w:hAnsi="宋体" w:cs="宋体" w:hint="eastAsia"/>
          <w:color w:val="333333"/>
          <w:sz w:val="21"/>
          <w:szCs w:val="21"/>
        </w:rPr>
        <w:t>师方向</w:t>
      </w:r>
      <w:proofErr w:type="gramEnd"/>
      <w:r>
        <w:rPr>
          <w:rFonts w:ascii="宋体" w:eastAsia="宋体" w:hAnsi="宋体" w:cs="宋体" w:hint="eastAsia"/>
          <w:color w:val="333333"/>
          <w:sz w:val="21"/>
          <w:szCs w:val="21"/>
        </w:rPr>
        <w:t>实验班）网络报名方法说明</w:t>
      </w:r>
    </w:p>
    <w:p w14:paraId="5229B2EB" w14:textId="77777777" w:rsidR="00B7344E" w:rsidRDefault="00B7344E"/>
    <w:sectPr w:rsidR="00B734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6D94" w14:textId="77777777" w:rsidR="007C016D" w:rsidRDefault="007C016D">
      <w:pPr>
        <w:spacing w:line="240" w:lineRule="auto"/>
      </w:pPr>
      <w:r>
        <w:separator/>
      </w:r>
    </w:p>
  </w:endnote>
  <w:endnote w:type="continuationSeparator" w:id="0">
    <w:p w14:paraId="032C6C5B" w14:textId="77777777" w:rsidR="007C016D" w:rsidRDefault="007C0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FE18" w14:textId="77777777" w:rsidR="007C016D" w:rsidRDefault="007C016D">
      <w:pPr>
        <w:spacing w:after="0"/>
      </w:pPr>
      <w:r>
        <w:separator/>
      </w:r>
    </w:p>
  </w:footnote>
  <w:footnote w:type="continuationSeparator" w:id="0">
    <w:p w14:paraId="60B5AAE6" w14:textId="77777777" w:rsidR="007C016D" w:rsidRDefault="007C016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yNzQwNTRkNDgzZDc4YzQwMGU5NzNjN2FiZDUxYjMifQ=="/>
  </w:docVars>
  <w:rsids>
    <w:rsidRoot w:val="00FD7833"/>
    <w:rsid w:val="000029C4"/>
    <w:rsid w:val="0000639E"/>
    <w:rsid w:val="00025E32"/>
    <w:rsid w:val="000619AB"/>
    <w:rsid w:val="0006461B"/>
    <w:rsid w:val="00065E5A"/>
    <w:rsid w:val="00092C4A"/>
    <w:rsid w:val="00095439"/>
    <w:rsid w:val="000A53EF"/>
    <w:rsid w:val="000D2445"/>
    <w:rsid w:val="000F75A8"/>
    <w:rsid w:val="00103042"/>
    <w:rsid w:val="00121976"/>
    <w:rsid w:val="00124AF1"/>
    <w:rsid w:val="0013072D"/>
    <w:rsid w:val="0013235A"/>
    <w:rsid w:val="00140DF6"/>
    <w:rsid w:val="0015597C"/>
    <w:rsid w:val="001862EA"/>
    <w:rsid w:val="001865B8"/>
    <w:rsid w:val="001C575D"/>
    <w:rsid w:val="001E1CD7"/>
    <w:rsid w:val="00200BBF"/>
    <w:rsid w:val="002044D8"/>
    <w:rsid w:val="00216940"/>
    <w:rsid w:val="00241EAD"/>
    <w:rsid w:val="00271BF3"/>
    <w:rsid w:val="00273984"/>
    <w:rsid w:val="002A45B4"/>
    <w:rsid w:val="002A4773"/>
    <w:rsid w:val="002E0722"/>
    <w:rsid w:val="0031271B"/>
    <w:rsid w:val="0033618F"/>
    <w:rsid w:val="00342BB9"/>
    <w:rsid w:val="00355735"/>
    <w:rsid w:val="003958D3"/>
    <w:rsid w:val="00396925"/>
    <w:rsid w:val="003A5418"/>
    <w:rsid w:val="003D0934"/>
    <w:rsid w:val="003E01B5"/>
    <w:rsid w:val="003F55ED"/>
    <w:rsid w:val="0040721D"/>
    <w:rsid w:val="0045487E"/>
    <w:rsid w:val="004657D4"/>
    <w:rsid w:val="00485852"/>
    <w:rsid w:val="004A2021"/>
    <w:rsid w:val="004A702E"/>
    <w:rsid w:val="004C468C"/>
    <w:rsid w:val="004E26EB"/>
    <w:rsid w:val="004F7D12"/>
    <w:rsid w:val="00504CCD"/>
    <w:rsid w:val="00544B08"/>
    <w:rsid w:val="00552620"/>
    <w:rsid w:val="00566962"/>
    <w:rsid w:val="0057037F"/>
    <w:rsid w:val="00585859"/>
    <w:rsid w:val="0059042C"/>
    <w:rsid w:val="005B0F4E"/>
    <w:rsid w:val="005B1B7A"/>
    <w:rsid w:val="005C1032"/>
    <w:rsid w:val="005D4F02"/>
    <w:rsid w:val="005D7A32"/>
    <w:rsid w:val="005F341D"/>
    <w:rsid w:val="006368E4"/>
    <w:rsid w:val="00682491"/>
    <w:rsid w:val="006B565D"/>
    <w:rsid w:val="006B6A9C"/>
    <w:rsid w:val="006D56FF"/>
    <w:rsid w:val="006F7FCF"/>
    <w:rsid w:val="00776C82"/>
    <w:rsid w:val="007910AE"/>
    <w:rsid w:val="007C016D"/>
    <w:rsid w:val="007C5530"/>
    <w:rsid w:val="00800C73"/>
    <w:rsid w:val="0081540B"/>
    <w:rsid w:val="0084166E"/>
    <w:rsid w:val="00866D3C"/>
    <w:rsid w:val="008931E7"/>
    <w:rsid w:val="008D0357"/>
    <w:rsid w:val="008D7C68"/>
    <w:rsid w:val="008E3F9E"/>
    <w:rsid w:val="008F20A2"/>
    <w:rsid w:val="0091483B"/>
    <w:rsid w:val="00931AC0"/>
    <w:rsid w:val="00945D65"/>
    <w:rsid w:val="00966B85"/>
    <w:rsid w:val="009856A5"/>
    <w:rsid w:val="0099474C"/>
    <w:rsid w:val="009A6708"/>
    <w:rsid w:val="009A6E57"/>
    <w:rsid w:val="009C5497"/>
    <w:rsid w:val="009D42F4"/>
    <w:rsid w:val="009D4E18"/>
    <w:rsid w:val="009E5E76"/>
    <w:rsid w:val="009E6004"/>
    <w:rsid w:val="00A06FC8"/>
    <w:rsid w:val="00A15A2C"/>
    <w:rsid w:val="00A20AB9"/>
    <w:rsid w:val="00A43D40"/>
    <w:rsid w:val="00A52884"/>
    <w:rsid w:val="00A53A38"/>
    <w:rsid w:val="00A71965"/>
    <w:rsid w:val="00A867FE"/>
    <w:rsid w:val="00A91F0D"/>
    <w:rsid w:val="00AA574C"/>
    <w:rsid w:val="00AB1AD7"/>
    <w:rsid w:val="00AC2F98"/>
    <w:rsid w:val="00AD57F1"/>
    <w:rsid w:val="00B0039F"/>
    <w:rsid w:val="00B13D69"/>
    <w:rsid w:val="00B305B2"/>
    <w:rsid w:val="00B32BB4"/>
    <w:rsid w:val="00B3522F"/>
    <w:rsid w:val="00B501E2"/>
    <w:rsid w:val="00B50C0C"/>
    <w:rsid w:val="00B53508"/>
    <w:rsid w:val="00B7344E"/>
    <w:rsid w:val="00B91C34"/>
    <w:rsid w:val="00BB43C3"/>
    <w:rsid w:val="00BC6C82"/>
    <w:rsid w:val="00BD0421"/>
    <w:rsid w:val="00BF0497"/>
    <w:rsid w:val="00C1135C"/>
    <w:rsid w:val="00C24C84"/>
    <w:rsid w:val="00C3379B"/>
    <w:rsid w:val="00C45456"/>
    <w:rsid w:val="00C47ED0"/>
    <w:rsid w:val="00CC5A22"/>
    <w:rsid w:val="00CD594C"/>
    <w:rsid w:val="00CE152C"/>
    <w:rsid w:val="00CF7801"/>
    <w:rsid w:val="00D022B6"/>
    <w:rsid w:val="00D060BC"/>
    <w:rsid w:val="00D16F6F"/>
    <w:rsid w:val="00D5510A"/>
    <w:rsid w:val="00D55E2C"/>
    <w:rsid w:val="00D56AE0"/>
    <w:rsid w:val="00D5784F"/>
    <w:rsid w:val="00D57D48"/>
    <w:rsid w:val="00D76F3B"/>
    <w:rsid w:val="00D903F3"/>
    <w:rsid w:val="00D966DB"/>
    <w:rsid w:val="00DB3F88"/>
    <w:rsid w:val="00DC158C"/>
    <w:rsid w:val="00DD601A"/>
    <w:rsid w:val="00DD654B"/>
    <w:rsid w:val="00E10172"/>
    <w:rsid w:val="00E14D22"/>
    <w:rsid w:val="00E155CE"/>
    <w:rsid w:val="00E335EB"/>
    <w:rsid w:val="00E378C4"/>
    <w:rsid w:val="00E40EAF"/>
    <w:rsid w:val="00E42B04"/>
    <w:rsid w:val="00E44EDB"/>
    <w:rsid w:val="00E7092A"/>
    <w:rsid w:val="00EE3F2C"/>
    <w:rsid w:val="00F033AF"/>
    <w:rsid w:val="00F06B90"/>
    <w:rsid w:val="00F332CE"/>
    <w:rsid w:val="00F37CE5"/>
    <w:rsid w:val="00F5620F"/>
    <w:rsid w:val="00F87A31"/>
    <w:rsid w:val="00FB601D"/>
    <w:rsid w:val="00FC0749"/>
    <w:rsid w:val="00FC4397"/>
    <w:rsid w:val="00FD7833"/>
    <w:rsid w:val="00FE108E"/>
    <w:rsid w:val="00FE710D"/>
    <w:rsid w:val="119100DC"/>
    <w:rsid w:val="336F1EED"/>
    <w:rsid w:val="6DA92582"/>
    <w:rsid w:val="7E11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9B2A8"/>
  <w15:docId w15:val="{3A369B21-B78C-4ABC-A316-54404B43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spacing w:before="100" w:beforeAutospacing="1" w:after="100" w:afterAutospacing="1" w:line="240" w:lineRule="auto"/>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unhideWhenUsed/>
    <w:pPr>
      <w:spacing w:before="100" w:beforeAutospacing="1" w:after="100" w:afterAutospacing="1" w:line="240" w:lineRule="auto"/>
    </w:pPr>
    <w:rPr>
      <w:rFonts w:ascii="宋体" w:eastAsia="宋体" w:hAnsi="宋体" w:cs="宋体"/>
      <w:sz w:val="24"/>
      <w:szCs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customStyle="1" w:styleId="10">
    <w:name w:val="标题 1 字符"/>
    <w:basedOn w:val="a0"/>
    <w:link w:val="1"/>
    <w:uiPriority w:val="9"/>
    <w:rPr>
      <w:rFonts w:ascii="宋体" w:eastAsia="宋体" w:hAnsi="宋体" w:cs="宋体"/>
      <w:b/>
      <w:bCs/>
      <w:kern w:val="36"/>
      <w:sz w:val="48"/>
      <w:szCs w:val="48"/>
    </w:rPr>
  </w:style>
  <w:style w:type="paragraph" w:customStyle="1" w:styleId="artimetas">
    <w:name w:val="arti_metas"/>
    <w:basedOn w:val="a"/>
    <w:pPr>
      <w:spacing w:before="100" w:beforeAutospacing="1" w:after="100" w:afterAutospacing="1" w:line="240" w:lineRule="auto"/>
    </w:pPr>
    <w:rPr>
      <w:rFonts w:ascii="宋体" w:eastAsia="宋体" w:hAnsi="宋体" w:cs="宋体"/>
      <w:sz w:val="24"/>
      <w:szCs w:val="24"/>
    </w:rPr>
  </w:style>
  <w:style w:type="character" w:customStyle="1" w:styleId="artiupdate">
    <w:name w:val="arti_update"/>
    <w:basedOn w:val="a0"/>
  </w:style>
  <w:style w:type="character" w:customStyle="1" w:styleId="artiviews">
    <w:name w:val="arti_views"/>
    <w:basedOn w:val="a0"/>
  </w:style>
  <w:style w:type="character" w:customStyle="1" w:styleId="wpvisitcount">
    <w:name w:val="wp_visitcount"/>
    <w:basedOn w:val="a0"/>
  </w:style>
  <w:style w:type="character" w:customStyle="1" w:styleId="a4">
    <w:name w:val="批注文字 字符"/>
    <w:basedOn w:val="a0"/>
    <w:link w:val="a3"/>
    <w:uiPriority w:val="99"/>
    <w:semiHidden/>
  </w:style>
  <w:style w:type="character" w:customStyle="1" w:styleId="af">
    <w:name w:val="批注主题 字符"/>
    <w:basedOn w:val="a4"/>
    <w:link w:val="ae"/>
    <w:uiPriority w:val="99"/>
    <w:semiHidden/>
    <w:rPr>
      <w:b/>
      <w:bCs/>
    </w:rPr>
  </w:style>
  <w:style w:type="character" w:customStyle="1" w:styleId="a8">
    <w:name w:val="批注框文本 字符"/>
    <w:basedOn w:val="a0"/>
    <w:link w:val="a7"/>
    <w:uiPriority w:val="99"/>
    <w:semiHidden/>
    <w:rPr>
      <w:sz w:val="18"/>
      <w:szCs w:val="18"/>
    </w:rPr>
  </w:style>
  <w:style w:type="character" w:customStyle="1" w:styleId="a6">
    <w:name w:val="日期 字符"/>
    <w:basedOn w:val="a0"/>
    <w:link w:val="a5"/>
    <w:uiPriority w:val="99"/>
    <w:semiHidden/>
  </w:style>
  <w:style w:type="character" w:customStyle="1" w:styleId="11">
    <w:name w:val="未处理的提及1"/>
    <w:basedOn w:val="a0"/>
    <w:uiPriority w:val="99"/>
    <w:unhideWhenUsed/>
    <w:rPr>
      <w:color w:val="808080"/>
      <w:shd w:val="clear" w:color="auto" w:fill="E6E6E6"/>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character" w:customStyle="1" w:styleId="2">
    <w:name w:val="未处理的提及2"/>
    <w:basedOn w:val="a0"/>
    <w:uiPriority w:val="99"/>
    <w:semiHidden/>
    <w:unhideWhenUsed/>
    <w:rPr>
      <w:color w:val="808080"/>
      <w:shd w:val="clear" w:color="auto" w:fill="E6E6E6"/>
    </w:rPr>
  </w:style>
  <w:style w:type="character" w:customStyle="1" w:styleId="3">
    <w:name w:val="未处理的提及3"/>
    <w:basedOn w:val="a0"/>
    <w:uiPriority w:val="99"/>
    <w:semiHidden/>
    <w:unhideWhenUsed/>
    <w:rPr>
      <w:color w:val="605E5C"/>
      <w:shd w:val="clear" w:color="auto" w:fill="E1DFDD"/>
    </w:rPr>
  </w:style>
  <w:style w:type="paragraph" w:customStyle="1" w:styleId="12">
    <w:name w:val="修订1"/>
    <w:hidden/>
    <w:uiPriority w:val="99"/>
    <w:semiHidden/>
    <w:rPr>
      <w:sz w:val="22"/>
      <w:szCs w:val="22"/>
    </w:rPr>
  </w:style>
  <w:style w:type="character" w:customStyle="1" w:styleId="4">
    <w:name w:val="未处理的提及4"/>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5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uel_cfa@163.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idu.com/link?url=-1JuJgOFqANMOV4QXJoti05uTk6R4QuCX5p9oJdIsLY0ZclW71Djy5giiZVEAyfn"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fainstitute.org/en/programs/cf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finance.zuel.edu.cn/"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7815-489C-487C-8926-B06B7B4C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1043</Words>
  <Characters>5951</Characters>
  <Application>Microsoft Office Word</Application>
  <DocSecurity>0</DocSecurity>
  <Lines>49</Lines>
  <Paragraphs>13</Paragraphs>
  <ScaleCrop>false</ScaleCrop>
  <Company>Microsoft</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Kekun Wu</dc:creator>
  <cp:lastModifiedBy>李敏</cp:lastModifiedBy>
  <cp:revision>79</cp:revision>
  <dcterms:created xsi:type="dcterms:W3CDTF">2019-09-02T07:48:00Z</dcterms:created>
  <dcterms:modified xsi:type="dcterms:W3CDTF">2022-08-25T03:05:00Z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38F9E6370EAB454E9CD1035380AFB0F2</vt:lpwstr>
  </property>
</Properties>
</file>