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B32" w:rsidRDefault="006837E9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评委</w:t>
      </w:r>
    </w:p>
    <w:p w:rsidR="006837E9" w:rsidRDefault="006837E9">
      <w:pPr>
        <w:spacing w:line="360" w:lineRule="auto"/>
        <w:rPr>
          <w:rFonts w:ascii="宋体" w:hAnsi="宋体" w:hint="eastAsia"/>
          <w:sz w:val="24"/>
          <w:szCs w:val="24"/>
        </w:rPr>
      </w:pPr>
      <w:proofErr w:type="gramStart"/>
      <w:r>
        <w:rPr>
          <w:rFonts w:ascii="宋体" w:hAnsi="宋体" w:hint="eastAsia"/>
          <w:sz w:val="24"/>
          <w:szCs w:val="24"/>
        </w:rPr>
        <w:t>秦碧柔</w:t>
      </w:r>
      <w:proofErr w:type="gramEnd"/>
      <w:r>
        <w:rPr>
          <w:rFonts w:ascii="宋体" w:hAnsi="宋体" w:hint="eastAsia"/>
          <w:sz w:val="24"/>
          <w:szCs w:val="24"/>
        </w:rPr>
        <w:t>：金融学院第20届新闻中心主任，曾是金融学院分团委摄影部部长。</w:t>
      </w:r>
    </w:p>
    <w:p w:rsidR="00A74B32" w:rsidRDefault="006837E9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张婧言</w:t>
      </w:r>
      <w:r>
        <w:rPr>
          <w:rFonts w:ascii="宋体" w:hAnsi="宋体"/>
          <w:sz w:val="24"/>
          <w:szCs w:val="24"/>
        </w:rPr>
        <w:t>:文</w:t>
      </w:r>
      <w:proofErr w:type="gramStart"/>
      <w:r>
        <w:rPr>
          <w:rFonts w:ascii="宋体" w:hAnsi="宋体"/>
          <w:sz w:val="24"/>
          <w:szCs w:val="24"/>
        </w:rPr>
        <w:t>澜</w:t>
      </w:r>
      <w:proofErr w:type="gramEnd"/>
      <w:r>
        <w:rPr>
          <w:rFonts w:ascii="宋体" w:hAnsi="宋体"/>
          <w:sz w:val="24"/>
          <w:szCs w:val="24"/>
        </w:rPr>
        <w:t>新闻网与新媒体中心记者</w:t>
      </w:r>
      <w:r>
        <w:rPr>
          <w:rFonts w:ascii="宋体" w:hAnsi="宋体"/>
          <w:sz w:val="24"/>
          <w:szCs w:val="24"/>
        </w:rPr>
        <w:t>。</w:t>
      </w:r>
    </w:p>
    <w:p w:rsidR="00A74B32" w:rsidRDefault="006837E9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以及金融学院第20</w:t>
      </w:r>
      <w:r>
        <w:rPr>
          <w:rFonts w:ascii="宋体" w:hAnsi="宋体" w:hint="eastAsia"/>
          <w:sz w:val="24"/>
          <w:szCs w:val="24"/>
        </w:rPr>
        <w:t>届分团委摄影部全体干部</w:t>
      </w:r>
    </w:p>
    <w:p w:rsidR="00A74B32" w:rsidRDefault="00A74B32">
      <w:pPr>
        <w:spacing w:line="360" w:lineRule="auto"/>
        <w:rPr>
          <w:rFonts w:ascii="宋体" w:hAnsi="宋体"/>
          <w:sz w:val="24"/>
          <w:szCs w:val="24"/>
        </w:rPr>
      </w:pPr>
    </w:p>
    <w:p w:rsidR="00A74B32" w:rsidRDefault="006837E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评分细则</w:t>
      </w:r>
    </w:p>
    <w:p w:rsidR="006837E9" w:rsidRPr="006837E9" w:rsidRDefault="006837E9" w:rsidP="006837E9">
      <w:pPr>
        <w:pStyle w:val="a6"/>
      </w:pPr>
      <w:r>
        <w:rPr>
          <w:rFonts w:hint="eastAsia"/>
        </w:rPr>
        <w:t>前提：作品明显不符合要求的筛选。</w:t>
      </w:r>
    </w:p>
    <w:p w:rsidR="00A74B32" w:rsidRDefault="006837E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、画质清晰</w:t>
      </w:r>
      <w:r>
        <w:rPr>
          <w:sz w:val="24"/>
          <w:szCs w:val="24"/>
        </w:rPr>
        <w:t>(15</w:t>
      </w:r>
      <w:r>
        <w:rPr>
          <w:rFonts w:hint="eastAsia"/>
          <w:sz w:val="24"/>
          <w:szCs w:val="24"/>
        </w:rPr>
        <w:t>分</w:t>
      </w:r>
      <w:r>
        <w:rPr>
          <w:sz w:val="24"/>
          <w:szCs w:val="24"/>
        </w:rPr>
        <w:t>)</w:t>
      </w:r>
    </w:p>
    <w:p w:rsidR="00A74B32" w:rsidRDefault="006837E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）画质清晰，作者所表达内容清晰呈现。（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分）</w:t>
      </w:r>
    </w:p>
    <w:p w:rsidR="00A74B32" w:rsidRDefault="006837E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）画面模糊，没有重点。（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分）</w:t>
      </w:r>
    </w:p>
    <w:p w:rsidR="00A74B32" w:rsidRDefault="006837E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排除两种情况：其一，出于制造特殊的视觉效果而采用了模糊拍摄技巧。其二，由于拍摄环境的特殊性，照片是模糊的，但是所表现的内容却是异常重要的。</w:t>
      </w:r>
    </w:p>
    <w:p w:rsidR="00A74B32" w:rsidRDefault="006837E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、对焦曝光（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分）</w:t>
      </w:r>
    </w:p>
    <w:p w:rsidR="00A74B32" w:rsidRDefault="006837E9">
      <w:pPr>
        <w:spacing w:line="360" w:lineRule="auto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）对焦清晰，曝光正确。主体突出，细节明了。（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分）</w:t>
      </w:r>
    </w:p>
    <w:p w:rsidR="00A74B32" w:rsidRDefault="006837E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）对焦比较清晰，曝光良好。主体相对突出。（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分）</w:t>
      </w:r>
    </w:p>
    <w:p w:rsidR="00A74B32" w:rsidRDefault="006837E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）对焦效果较差，曝光不准。（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分）</w:t>
      </w:r>
    </w:p>
    <w:p w:rsidR="00A74B32" w:rsidRDefault="006837E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、主题突出（</w:t>
      </w:r>
      <w:r>
        <w:rPr>
          <w:sz w:val="24"/>
          <w:szCs w:val="24"/>
        </w:rPr>
        <w:t>30</w:t>
      </w:r>
      <w:r>
        <w:rPr>
          <w:rFonts w:hint="eastAsia"/>
          <w:sz w:val="24"/>
          <w:szCs w:val="24"/>
        </w:rPr>
        <w:t>分）</w:t>
      </w:r>
    </w:p>
    <w:p w:rsidR="00A74B32" w:rsidRDefault="006837E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）主题突出且紧扣比赛的主题，使人一目了然，明白创作者所想要表达的内容、寓意。（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分）</w:t>
      </w:r>
    </w:p>
    <w:p w:rsidR="00A74B32" w:rsidRDefault="006837E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）主题较突出，与比赛主题联系较紧密，能引起欣赏者一定的</w:t>
      </w:r>
      <w:r>
        <w:rPr>
          <w:rFonts w:hint="eastAsia"/>
          <w:sz w:val="24"/>
          <w:szCs w:val="24"/>
        </w:rPr>
        <w:t>共鸣。</w:t>
      </w:r>
    </w:p>
    <w:p w:rsidR="00A74B32" w:rsidRDefault="006837E9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分）</w:t>
      </w:r>
    </w:p>
    <w:p w:rsidR="00A74B32" w:rsidRDefault="006837E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）主题不明显，与比赛主题相差较远，偏题。（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分）</w:t>
      </w:r>
    </w:p>
    <w:p w:rsidR="00A74B32" w:rsidRDefault="006837E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）主题涣散、不集中，与比赛主题相去甚远。（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分）</w:t>
      </w:r>
    </w:p>
    <w:p w:rsidR="00A74B32" w:rsidRDefault="006837E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、取景构图（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分）</w:t>
      </w:r>
    </w:p>
    <w:p w:rsidR="00A74B32" w:rsidRDefault="006837E9">
      <w:pPr>
        <w:spacing w:line="360" w:lineRule="auto"/>
        <w:ind w:left="120" w:hangingChars="50" w:hanging="12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）构图和谐。整个作品看起来均衡、稳定、舒服、有规律。有明显的视觉美。</w:t>
      </w:r>
    </w:p>
    <w:p w:rsidR="00A74B32" w:rsidRDefault="006837E9">
      <w:pPr>
        <w:spacing w:line="360" w:lineRule="auto"/>
        <w:ind w:left="120" w:hangingChars="50" w:hanging="1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分）</w:t>
      </w:r>
    </w:p>
    <w:p w:rsidR="00A74B32" w:rsidRDefault="006837E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）构图平衡。轮廓清晰，主题突出，线条分明。（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分）</w:t>
      </w:r>
    </w:p>
    <w:p w:rsidR="00A74B32" w:rsidRDefault="00A74B32">
      <w:pPr>
        <w:spacing w:line="360" w:lineRule="auto"/>
        <w:rPr>
          <w:sz w:val="24"/>
          <w:szCs w:val="24"/>
        </w:rPr>
      </w:pPr>
    </w:p>
    <w:p w:rsidR="00A74B32" w:rsidRDefault="006837E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）构图杂乱。头重脚轻，主题过多，整个作品给人以混乱的感觉等。</w:t>
      </w:r>
    </w:p>
    <w:p w:rsidR="00A74B32" w:rsidRDefault="006837E9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分）</w:t>
      </w:r>
    </w:p>
    <w:p w:rsidR="00A74B32" w:rsidRDefault="006837E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）基本没有构图规划。作品布局杂乱，主体模糊，没有视觉焦点。</w:t>
      </w:r>
    </w:p>
    <w:p w:rsidR="00A74B32" w:rsidRDefault="006837E9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分）</w:t>
      </w:r>
    </w:p>
    <w:p w:rsidR="00A74B32" w:rsidRDefault="006837E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、色彩饱和（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分）</w:t>
      </w:r>
    </w:p>
    <w:p w:rsidR="00A74B32" w:rsidRDefault="006837E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彩色作品</w:t>
      </w:r>
    </w:p>
    <w:p w:rsidR="00A74B32" w:rsidRDefault="006837E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）色彩鲜艳、饱和、丰满，层次分明，有较强的感染力。十分妥当地契合作者所要表达的主题、内涵。（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分）</w:t>
      </w:r>
    </w:p>
    <w:p w:rsidR="00A74B32" w:rsidRDefault="006837E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）色彩多样，较能表达作者创作意图。其中不乏搭配不合理之处。</w:t>
      </w:r>
    </w:p>
    <w:p w:rsidR="00A74B32" w:rsidRDefault="006837E9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分）</w:t>
      </w:r>
    </w:p>
    <w:p w:rsidR="00A74B32" w:rsidRDefault="006837E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）色彩单调，色彩搭配技巧不足。整个画面不能给人以视觉上的享受。</w:t>
      </w:r>
    </w:p>
    <w:p w:rsidR="00A74B32" w:rsidRDefault="006837E9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分）</w:t>
      </w:r>
    </w:p>
    <w:p w:rsidR="00A74B32" w:rsidRDefault="006837E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）没有色彩方面的技巧运用，光线昏暗，照明效果较差，照片灰暗，缺乏亮度。（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分）</w:t>
      </w:r>
    </w:p>
    <w:p w:rsidR="00A74B32" w:rsidRDefault="006837E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、黑白作品</w:t>
      </w:r>
    </w:p>
    <w:p w:rsidR="00A74B32" w:rsidRDefault="006837E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）反差及影调运用契合作品主题，和谐统一，颗粒数量适中，必要时运用暗角突出画面主体。（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分）</w:t>
      </w:r>
    </w:p>
    <w:p w:rsidR="00A74B32" w:rsidRDefault="006837E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）反差及影调与</w:t>
      </w:r>
      <w:r>
        <w:rPr>
          <w:rFonts w:hint="eastAsia"/>
          <w:sz w:val="24"/>
          <w:szCs w:val="24"/>
        </w:rPr>
        <w:t>主题略有偏差，不能完全贴合主题，颗粒与暗角的使用不适当。</w:t>
      </w:r>
      <w:bookmarkStart w:id="0" w:name="_GoBack"/>
      <w:bookmarkEnd w:id="0"/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分）</w:t>
      </w:r>
    </w:p>
    <w:p w:rsidR="00A74B32" w:rsidRDefault="006837E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）反差及影调的运用较差，基本无影调技巧，画面内容不清。（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分）</w:t>
      </w:r>
    </w:p>
    <w:p w:rsidR="00A74B32" w:rsidRDefault="006837E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）没有反差及影调方面的技巧运用，无法辨认画面内容。（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分）</w:t>
      </w:r>
    </w:p>
    <w:sectPr w:rsidR="00A74B32" w:rsidSect="00A74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4B94D914"/>
    <w:lvl w:ilvl="0" w:tplc="5FEC341E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4B32"/>
    <w:rsid w:val="006837E9"/>
    <w:rsid w:val="00A74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B32"/>
    <w:pPr>
      <w:ind w:firstLineChars="200" w:firstLine="420"/>
    </w:pPr>
  </w:style>
  <w:style w:type="paragraph" w:styleId="a4">
    <w:name w:val="header"/>
    <w:basedOn w:val="a"/>
    <w:link w:val="Char"/>
    <w:uiPriority w:val="99"/>
    <w:rsid w:val="00A74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74B32"/>
    <w:rPr>
      <w:sz w:val="18"/>
      <w:szCs w:val="18"/>
    </w:rPr>
  </w:style>
  <w:style w:type="paragraph" w:styleId="a5">
    <w:name w:val="footer"/>
    <w:basedOn w:val="a"/>
    <w:link w:val="Char0"/>
    <w:uiPriority w:val="99"/>
    <w:rsid w:val="00A74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74B32"/>
    <w:rPr>
      <w:sz w:val="18"/>
      <w:szCs w:val="18"/>
    </w:rPr>
  </w:style>
  <w:style w:type="paragraph" w:styleId="a6">
    <w:name w:val="No Spacing"/>
    <w:uiPriority w:val="1"/>
    <w:qFormat/>
    <w:rsid w:val="006837E9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154</Words>
  <Characters>880</Characters>
  <Application>Microsoft Office Word</Application>
  <DocSecurity>4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lenovo</cp:lastModifiedBy>
  <cp:revision>2</cp:revision>
  <dcterms:created xsi:type="dcterms:W3CDTF">2019-03-21T04:46:00Z</dcterms:created>
  <dcterms:modified xsi:type="dcterms:W3CDTF">2019-03-21T04:46:00Z</dcterms:modified>
</cp:coreProperties>
</file>